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808" w:rsidRDefault="007C3808" w:rsidP="007C3808">
      <w:pPr>
        <w:jc w:val="center"/>
        <w:rPr>
          <w:lang w:val="en-US"/>
        </w:rPr>
      </w:pPr>
      <w:proofErr w:type="spellStart"/>
      <w:r>
        <w:rPr>
          <w:lang w:val="en-US"/>
        </w:rPr>
        <w:t>Université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nationale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kazakhe</w:t>
      </w:r>
      <w:proofErr w:type="spellEnd"/>
      <w:r>
        <w:rPr>
          <w:lang w:val="en-US"/>
        </w:rPr>
        <w:t xml:space="preserve"> al-</w:t>
      </w:r>
      <w:proofErr w:type="spellStart"/>
      <w:r>
        <w:rPr>
          <w:lang w:val="en-US"/>
        </w:rPr>
        <w:t>Farabi</w:t>
      </w:r>
      <w:proofErr w:type="spellEnd"/>
    </w:p>
    <w:p w:rsidR="007C3808" w:rsidRDefault="007C3808" w:rsidP="007C3808">
      <w:pPr>
        <w:jc w:val="center"/>
        <w:rPr>
          <w:lang w:val="en-US"/>
        </w:rPr>
      </w:pPr>
      <w:proofErr w:type="spellStart"/>
      <w:r>
        <w:rPr>
          <w:lang w:val="en-US"/>
        </w:rPr>
        <w:t>Faculté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philologie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et</w:t>
      </w:r>
      <w:proofErr w:type="gramEnd"/>
      <w:r>
        <w:rPr>
          <w:lang w:val="en-US"/>
        </w:rPr>
        <w:t xml:space="preserve"> de </w:t>
      </w:r>
      <w:proofErr w:type="spellStart"/>
      <w:r>
        <w:rPr>
          <w:lang w:val="en-US"/>
        </w:rPr>
        <w:t>langues</w:t>
      </w:r>
      <w:proofErr w:type="spellEnd"/>
      <w:r>
        <w:rPr>
          <w:lang w:val="en-US"/>
        </w:rPr>
        <w:t xml:space="preserve"> du monde</w:t>
      </w:r>
    </w:p>
    <w:p w:rsidR="007C3808" w:rsidRDefault="007C3808" w:rsidP="007C3808">
      <w:pPr>
        <w:jc w:val="center"/>
        <w:rPr>
          <w:lang w:val="en-US"/>
        </w:rPr>
      </w:pPr>
      <w:proofErr w:type="spellStart"/>
      <w:r>
        <w:rPr>
          <w:lang w:val="en-US"/>
        </w:rPr>
        <w:t>Département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philologie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et</w:t>
      </w:r>
      <w:proofErr w:type="gramEnd"/>
      <w:r>
        <w:rPr>
          <w:lang w:val="en-US"/>
        </w:rPr>
        <w:t xml:space="preserve"> de </w:t>
      </w:r>
      <w:proofErr w:type="spellStart"/>
      <w:r>
        <w:rPr>
          <w:lang w:val="en-US"/>
        </w:rPr>
        <w:t>traduction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étrangères</w:t>
      </w:r>
      <w:proofErr w:type="spellEnd"/>
    </w:p>
    <w:p w:rsidR="007C3808" w:rsidRDefault="007C3808" w:rsidP="007C3808">
      <w:pPr>
        <w:jc w:val="center"/>
        <w:rPr>
          <w:b/>
          <w:lang w:val="kk-KZ"/>
        </w:rPr>
      </w:pPr>
    </w:p>
    <w:p w:rsidR="007C3808" w:rsidRDefault="007C3808" w:rsidP="007C3808">
      <w:pPr>
        <w:jc w:val="center"/>
        <w:rPr>
          <w:b/>
          <w:lang w:val="en-US"/>
        </w:rPr>
      </w:pPr>
    </w:p>
    <w:p w:rsidR="007C3808" w:rsidRDefault="007C3808" w:rsidP="007C3808">
      <w:pPr>
        <w:jc w:val="center"/>
        <w:rPr>
          <w:b/>
          <w:lang w:val="en-US"/>
        </w:rPr>
      </w:pPr>
    </w:p>
    <w:p w:rsidR="007C3808" w:rsidRDefault="007C3808" w:rsidP="007C3808">
      <w:pPr>
        <w:jc w:val="center"/>
        <w:rPr>
          <w:b/>
          <w:lang w:val="en-US"/>
        </w:rPr>
      </w:pPr>
    </w:p>
    <w:tbl>
      <w:tblPr>
        <w:tblpPr w:leftFromText="180" w:rightFromText="180" w:bottomFromText="200" w:vertAnchor="text" w:horzAnchor="page" w:tblpX="2157" w:tblpY="150"/>
        <w:tblW w:w="0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7C3808" w:rsidRPr="000E650A" w:rsidTr="007C3808">
        <w:tc>
          <w:tcPr>
            <w:tcW w:w="4682" w:type="dxa"/>
          </w:tcPr>
          <w:p w:rsidR="007C3808" w:rsidRDefault="007C3808">
            <w:pPr>
              <w:jc w:val="both"/>
              <w:rPr>
                <w:lang w:val="en-US"/>
              </w:rPr>
            </w:pPr>
          </w:p>
          <w:p w:rsidR="007C3808" w:rsidRDefault="007C3808">
            <w:pPr>
              <w:jc w:val="both"/>
              <w:rPr>
                <w:b/>
                <w:lang w:val="en-US"/>
              </w:rPr>
            </w:pPr>
          </w:p>
          <w:p w:rsidR="007C3808" w:rsidRDefault="007C3808">
            <w:pPr>
              <w:jc w:val="both"/>
              <w:rPr>
                <w:b/>
                <w:lang w:val="en-US"/>
              </w:rPr>
            </w:pPr>
          </w:p>
          <w:p w:rsidR="007C3808" w:rsidRDefault="007C3808">
            <w:pPr>
              <w:jc w:val="both"/>
              <w:rPr>
                <w:b/>
                <w:lang w:val="en-US"/>
              </w:rPr>
            </w:pPr>
          </w:p>
        </w:tc>
        <w:tc>
          <w:tcPr>
            <w:tcW w:w="4966" w:type="dxa"/>
          </w:tcPr>
          <w:p w:rsidR="007C3808" w:rsidRDefault="007C380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COHÉRENT</w:t>
            </w:r>
          </w:p>
          <w:p w:rsidR="007C3808" w:rsidRDefault="007C380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Doyen</w:t>
            </w:r>
          </w:p>
          <w:p w:rsidR="007C3808" w:rsidRDefault="007C380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______________  O. </w:t>
            </w:r>
            <w:proofErr w:type="spellStart"/>
            <w:r>
              <w:rPr>
                <w:lang w:val="en-US"/>
              </w:rPr>
              <w:t>Abdimanouli</w:t>
            </w:r>
            <w:proofErr w:type="spellEnd"/>
          </w:p>
          <w:p w:rsidR="007C3808" w:rsidRDefault="007C3808">
            <w:pPr>
              <w:jc w:val="both"/>
              <w:rPr>
                <w:lang w:val="kk-KZ"/>
              </w:rPr>
            </w:pPr>
            <w:proofErr w:type="spellStart"/>
            <w:r>
              <w:rPr>
                <w:lang w:val="en-US"/>
              </w:rPr>
              <w:t>Protocole</w:t>
            </w:r>
            <w:proofErr w:type="spellEnd"/>
            <w:r>
              <w:rPr>
                <w:lang w:val="en-US"/>
              </w:rPr>
              <w:t xml:space="preserve"> №__</w:t>
            </w:r>
            <w:r>
              <w:rPr>
                <w:lang w:val="kk-KZ"/>
              </w:rPr>
              <w:t xml:space="preserve">, </w:t>
            </w:r>
            <w:r>
              <w:rPr>
                <w:lang w:val="en-US"/>
              </w:rPr>
              <w:t xml:space="preserve">_________  </w:t>
            </w:r>
            <w:proofErr w:type="spellStart"/>
            <w:r>
              <w:rPr>
                <w:lang w:val="en-US"/>
              </w:rPr>
              <w:t>année</w:t>
            </w:r>
            <w:proofErr w:type="spellEnd"/>
            <w:r>
              <w:rPr>
                <w:lang w:val="en-US"/>
              </w:rPr>
              <w:t xml:space="preserve"> 2020</w:t>
            </w:r>
          </w:p>
          <w:p w:rsidR="007C3808" w:rsidRDefault="007C3808">
            <w:pPr>
              <w:ind w:firstLine="35"/>
              <w:outlineLvl w:val="6"/>
              <w:rPr>
                <w:lang w:val="kk-KZ"/>
              </w:rPr>
            </w:pPr>
          </w:p>
          <w:p w:rsidR="007C3808" w:rsidRDefault="007C3808">
            <w:pPr>
              <w:ind w:firstLine="35"/>
              <w:outlineLvl w:val="6"/>
              <w:rPr>
                <w:lang w:val="kk-KZ"/>
              </w:rPr>
            </w:pPr>
          </w:p>
          <w:p w:rsidR="007C3808" w:rsidRDefault="007C3808">
            <w:pPr>
              <w:ind w:firstLine="35"/>
              <w:outlineLvl w:val="6"/>
              <w:rPr>
                <w:lang w:val="kk-KZ"/>
              </w:rPr>
            </w:pPr>
          </w:p>
        </w:tc>
      </w:tr>
    </w:tbl>
    <w:p w:rsidR="007C3808" w:rsidRDefault="007C3808" w:rsidP="007C3808">
      <w:pPr>
        <w:jc w:val="center"/>
        <w:rPr>
          <w:b/>
          <w:lang w:val="en-US"/>
        </w:rPr>
      </w:pPr>
    </w:p>
    <w:p w:rsidR="007C3808" w:rsidRDefault="007C3808" w:rsidP="007C3808">
      <w:pPr>
        <w:jc w:val="center"/>
        <w:rPr>
          <w:lang w:val="en-US"/>
        </w:rPr>
      </w:pPr>
      <w:r>
        <w:rPr>
          <w:lang w:val="en-US"/>
        </w:rPr>
        <w:t>ENSEMBLE PÉDAGOGIQUE ET MÉTHODOLOGIQUE DE LA DISCIPLINE</w:t>
      </w:r>
    </w:p>
    <w:p w:rsidR="007C3808" w:rsidRDefault="007C3808" w:rsidP="007C3808">
      <w:pPr>
        <w:jc w:val="center"/>
        <w:rPr>
          <w:lang w:val="en-US"/>
        </w:rPr>
      </w:pPr>
    </w:p>
    <w:p w:rsidR="007C3808" w:rsidRPr="007C3808" w:rsidRDefault="000E650A" w:rsidP="007C3808">
      <w:pPr>
        <w:jc w:val="center"/>
        <w:rPr>
          <w:szCs w:val="28"/>
          <w:lang w:val="en-US"/>
        </w:rPr>
      </w:pPr>
      <w:r>
        <w:rPr>
          <w:szCs w:val="28"/>
          <w:lang w:val="en-US"/>
        </w:rPr>
        <w:t xml:space="preserve">«Le </w:t>
      </w:r>
      <w:proofErr w:type="spellStart"/>
      <w:r>
        <w:rPr>
          <w:szCs w:val="28"/>
          <w:lang w:val="en-US"/>
        </w:rPr>
        <w:t>pratique</w:t>
      </w:r>
      <w:proofErr w:type="spellEnd"/>
      <w:r>
        <w:rPr>
          <w:szCs w:val="28"/>
          <w:lang w:val="en-US"/>
        </w:rPr>
        <w:t xml:space="preserve"> </w:t>
      </w:r>
      <w:proofErr w:type="gramStart"/>
      <w:r>
        <w:rPr>
          <w:szCs w:val="28"/>
          <w:lang w:val="en-US"/>
        </w:rPr>
        <w:t>oral  de</w:t>
      </w:r>
      <w:proofErr w:type="gramEnd"/>
      <w:r>
        <w:rPr>
          <w:szCs w:val="28"/>
          <w:lang w:val="en-US"/>
        </w:rPr>
        <w:t xml:space="preserve"> la langue </w:t>
      </w:r>
      <w:proofErr w:type="spellStart"/>
      <w:r>
        <w:rPr>
          <w:szCs w:val="28"/>
          <w:lang w:val="en-US"/>
        </w:rPr>
        <w:t>francaise</w:t>
      </w:r>
      <w:proofErr w:type="spellEnd"/>
      <w:r>
        <w:rPr>
          <w:szCs w:val="28"/>
          <w:lang w:val="en-US"/>
        </w:rPr>
        <w:t>(C1)</w:t>
      </w:r>
      <w:r w:rsidR="007C3808" w:rsidRPr="007C3808">
        <w:rPr>
          <w:szCs w:val="28"/>
          <w:lang w:val="en-US"/>
        </w:rPr>
        <w:t xml:space="preserve"> »</w:t>
      </w:r>
    </w:p>
    <w:p w:rsidR="007C3808" w:rsidRDefault="007C3808" w:rsidP="007C3808">
      <w:pPr>
        <w:jc w:val="center"/>
        <w:rPr>
          <w:sz w:val="28"/>
          <w:szCs w:val="28"/>
          <w:lang w:val="en-US"/>
        </w:rPr>
      </w:pPr>
    </w:p>
    <w:p w:rsidR="007C3808" w:rsidRDefault="007C3808" w:rsidP="007C3808">
      <w:pPr>
        <w:jc w:val="center"/>
        <w:rPr>
          <w:lang w:val="en-US"/>
        </w:rPr>
      </w:pPr>
      <w:r>
        <w:rPr>
          <w:lang w:val="en-US"/>
        </w:rPr>
        <w:t xml:space="preserve"> </w:t>
      </w:r>
    </w:p>
    <w:p w:rsidR="007C3808" w:rsidRDefault="007C3808" w:rsidP="007C3808">
      <w:pPr>
        <w:jc w:val="center"/>
        <w:rPr>
          <w:lang w:val="en-US"/>
        </w:rPr>
      </w:pPr>
    </w:p>
    <w:p w:rsidR="007C3808" w:rsidRDefault="007C3808" w:rsidP="007C3808">
      <w:pPr>
        <w:jc w:val="center"/>
        <w:rPr>
          <w:lang w:val="kk-KZ"/>
        </w:rPr>
      </w:pPr>
      <w:proofErr w:type="spellStart"/>
      <w:r>
        <w:rPr>
          <w:lang w:val="en-US"/>
        </w:rPr>
        <w:t>Spécialité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" 5b021012</w:t>
      </w:r>
      <w:proofErr w:type="gramEnd"/>
      <w:r>
        <w:rPr>
          <w:lang w:val="kk-KZ"/>
        </w:rPr>
        <w:t xml:space="preserve"> </w:t>
      </w:r>
      <w:r>
        <w:rPr>
          <w:lang w:val="en-US"/>
        </w:rPr>
        <w:t>-</w:t>
      </w:r>
      <w:r>
        <w:rPr>
          <w:lang w:val="kk-KZ"/>
        </w:rPr>
        <w:t xml:space="preserve"> </w:t>
      </w:r>
      <w:proofErr w:type="spellStart"/>
      <w:r>
        <w:rPr>
          <w:lang w:val="en-US"/>
        </w:rPr>
        <w:t>philologie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Étrangère</w:t>
      </w:r>
      <w:proofErr w:type="spellEnd"/>
      <w:r>
        <w:rPr>
          <w:lang w:val="en-US"/>
        </w:rPr>
        <w:t>"</w:t>
      </w:r>
    </w:p>
    <w:p w:rsidR="007C3808" w:rsidRDefault="007C3808" w:rsidP="007C3808">
      <w:pPr>
        <w:jc w:val="center"/>
        <w:rPr>
          <w:lang w:val="en-US"/>
        </w:rPr>
      </w:pP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éducatif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" 5b021012</w:t>
      </w:r>
      <w:proofErr w:type="gramEnd"/>
      <w:r>
        <w:rPr>
          <w:lang w:val="en-US"/>
        </w:rPr>
        <w:t xml:space="preserve"> - </w:t>
      </w:r>
      <w:proofErr w:type="spellStart"/>
      <w:r>
        <w:rPr>
          <w:lang w:val="en-US"/>
        </w:rPr>
        <w:t>philologie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Étrangère</w:t>
      </w:r>
      <w:proofErr w:type="spellEnd"/>
      <w:r>
        <w:rPr>
          <w:lang w:val="en-US"/>
        </w:rPr>
        <w:t>"</w:t>
      </w:r>
    </w:p>
    <w:p w:rsidR="007C3808" w:rsidRDefault="007C3808" w:rsidP="007C3808">
      <w:pPr>
        <w:jc w:val="center"/>
        <w:rPr>
          <w:lang w:val="en-US"/>
        </w:rPr>
      </w:pPr>
      <w:proofErr w:type="spellStart"/>
      <w:r>
        <w:rPr>
          <w:lang w:val="en-US"/>
        </w:rPr>
        <w:t>Baccalauréat</w:t>
      </w:r>
      <w:bookmarkStart w:id="0" w:name="_GoBack"/>
      <w:bookmarkEnd w:id="0"/>
      <w:proofErr w:type="spellEnd"/>
    </w:p>
    <w:p w:rsidR="007C3808" w:rsidRDefault="007C3808" w:rsidP="007C3808">
      <w:pPr>
        <w:jc w:val="center"/>
        <w:rPr>
          <w:lang w:val="en-US"/>
        </w:rPr>
      </w:pPr>
    </w:p>
    <w:p w:rsidR="007C3808" w:rsidRDefault="007C3808" w:rsidP="007C3808">
      <w:pPr>
        <w:jc w:val="center"/>
        <w:rPr>
          <w:lang w:val="en-US"/>
        </w:rPr>
      </w:pPr>
    </w:p>
    <w:p w:rsidR="007C3808" w:rsidRDefault="007C3808" w:rsidP="007C3808">
      <w:pPr>
        <w:jc w:val="center"/>
        <w:rPr>
          <w:lang w:val="en-US"/>
        </w:rPr>
      </w:pPr>
    </w:p>
    <w:p w:rsidR="007C3808" w:rsidRDefault="007C3808" w:rsidP="007C3808">
      <w:pPr>
        <w:jc w:val="center"/>
        <w:rPr>
          <w:lang w:val="en-US"/>
        </w:rPr>
      </w:pPr>
    </w:p>
    <w:p w:rsidR="007C3808" w:rsidRDefault="000E650A" w:rsidP="007C3808">
      <w:pPr>
        <w:jc w:val="center"/>
        <w:rPr>
          <w:lang w:val="en-US"/>
        </w:rPr>
      </w:pPr>
      <w:r>
        <w:rPr>
          <w:lang w:val="en-US"/>
        </w:rPr>
        <w:t>Cours-2</w:t>
      </w:r>
    </w:p>
    <w:p w:rsidR="007C3808" w:rsidRDefault="000E650A" w:rsidP="007C3808">
      <w:pPr>
        <w:jc w:val="center"/>
        <w:rPr>
          <w:lang w:val="en-US"/>
        </w:rPr>
      </w:pPr>
      <w:r>
        <w:rPr>
          <w:lang w:val="en-US"/>
        </w:rPr>
        <w:t>Semestre-6</w:t>
      </w:r>
    </w:p>
    <w:p w:rsidR="007C3808" w:rsidRDefault="007C3808" w:rsidP="007C3808">
      <w:pPr>
        <w:jc w:val="center"/>
        <w:rPr>
          <w:lang w:val="en-US"/>
        </w:rPr>
      </w:pPr>
      <w:proofErr w:type="spellStart"/>
      <w:r>
        <w:rPr>
          <w:lang w:val="en-US"/>
        </w:rPr>
        <w:t>Nombre</w:t>
      </w:r>
      <w:proofErr w:type="spellEnd"/>
      <w:r>
        <w:rPr>
          <w:lang w:val="en-US"/>
        </w:rPr>
        <w:t xml:space="preserve"> de crédits-3</w:t>
      </w:r>
    </w:p>
    <w:p w:rsidR="007C3808" w:rsidRDefault="007C3808" w:rsidP="007C3808">
      <w:pPr>
        <w:jc w:val="both"/>
        <w:rPr>
          <w:lang w:val="en-US"/>
        </w:rPr>
      </w:pPr>
    </w:p>
    <w:p w:rsidR="007C3808" w:rsidRDefault="007C3808" w:rsidP="007C3808">
      <w:pPr>
        <w:jc w:val="center"/>
        <w:rPr>
          <w:rFonts w:eastAsia="Calibri"/>
          <w:b/>
          <w:lang w:val="en-US"/>
        </w:rPr>
      </w:pPr>
    </w:p>
    <w:p w:rsidR="007C3808" w:rsidRDefault="007C3808" w:rsidP="007C3808">
      <w:pPr>
        <w:jc w:val="center"/>
        <w:rPr>
          <w:b/>
          <w:lang w:val="en-US"/>
        </w:rPr>
      </w:pPr>
    </w:p>
    <w:p w:rsidR="007C3808" w:rsidRDefault="007C3808" w:rsidP="007C3808">
      <w:pPr>
        <w:jc w:val="center"/>
        <w:rPr>
          <w:b/>
          <w:lang w:val="en-US"/>
        </w:rPr>
      </w:pPr>
    </w:p>
    <w:p w:rsidR="007C3808" w:rsidRDefault="007C3808" w:rsidP="007C3808">
      <w:pPr>
        <w:spacing w:after="120"/>
        <w:jc w:val="center"/>
        <w:rPr>
          <w:b/>
          <w:lang w:val="en-US"/>
        </w:rPr>
      </w:pPr>
    </w:p>
    <w:p w:rsidR="007C3808" w:rsidRDefault="007C3808" w:rsidP="007C3808">
      <w:pPr>
        <w:spacing w:after="120"/>
        <w:jc w:val="center"/>
        <w:rPr>
          <w:b/>
          <w:lang w:val="en-US"/>
        </w:rPr>
      </w:pPr>
    </w:p>
    <w:p w:rsidR="007C3808" w:rsidRDefault="007C3808" w:rsidP="007C3808">
      <w:pPr>
        <w:spacing w:after="120"/>
        <w:jc w:val="center"/>
        <w:rPr>
          <w:b/>
          <w:lang w:val="en-US"/>
        </w:rPr>
      </w:pPr>
    </w:p>
    <w:p w:rsidR="007C3808" w:rsidRDefault="007C3808" w:rsidP="007C3808">
      <w:pPr>
        <w:spacing w:after="120"/>
        <w:jc w:val="center"/>
        <w:rPr>
          <w:b/>
          <w:lang w:val="en-US"/>
        </w:rPr>
      </w:pPr>
    </w:p>
    <w:p w:rsidR="007C3808" w:rsidRDefault="007C3808" w:rsidP="007C3808">
      <w:pPr>
        <w:spacing w:after="120"/>
        <w:jc w:val="center"/>
        <w:rPr>
          <w:b/>
          <w:lang w:val="en-US"/>
        </w:rPr>
      </w:pPr>
    </w:p>
    <w:p w:rsidR="007C3808" w:rsidRDefault="007C3808" w:rsidP="007C3808">
      <w:pPr>
        <w:spacing w:after="120"/>
        <w:jc w:val="center"/>
        <w:rPr>
          <w:b/>
          <w:lang w:val="en-US"/>
        </w:rPr>
      </w:pPr>
    </w:p>
    <w:p w:rsidR="007C3808" w:rsidRDefault="007C3808" w:rsidP="007C3808">
      <w:pPr>
        <w:spacing w:after="120"/>
        <w:jc w:val="center"/>
        <w:rPr>
          <w:b/>
          <w:lang w:val="en-US"/>
        </w:rPr>
      </w:pPr>
    </w:p>
    <w:p w:rsidR="007C3808" w:rsidRDefault="007C3808" w:rsidP="007C3808">
      <w:pPr>
        <w:spacing w:after="120"/>
        <w:jc w:val="center"/>
        <w:rPr>
          <w:b/>
          <w:lang w:val="en-US"/>
        </w:rPr>
      </w:pPr>
    </w:p>
    <w:p w:rsidR="007C3808" w:rsidRDefault="007C3808" w:rsidP="007C3808">
      <w:pPr>
        <w:spacing w:after="120"/>
        <w:jc w:val="center"/>
        <w:rPr>
          <w:b/>
          <w:lang w:val="en-US"/>
        </w:rPr>
      </w:pPr>
    </w:p>
    <w:p w:rsidR="007C3808" w:rsidRDefault="007C3808" w:rsidP="007C3808">
      <w:pPr>
        <w:spacing w:after="120"/>
        <w:rPr>
          <w:lang w:val="en-US"/>
        </w:rPr>
      </w:pPr>
    </w:p>
    <w:p w:rsidR="007C3808" w:rsidRDefault="007C3808" w:rsidP="007C3808">
      <w:pPr>
        <w:spacing w:after="120"/>
        <w:jc w:val="center"/>
        <w:rPr>
          <w:lang w:val="en-US"/>
        </w:rPr>
      </w:pPr>
      <w:r>
        <w:rPr>
          <w:lang w:val="en-US"/>
        </w:rPr>
        <w:t>Almaty 2020</w:t>
      </w:r>
    </w:p>
    <w:p w:rsidR="007C3808" w:rsidRDefault="007C3808" w:rsidP="007C3808">
      <w:pPr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lastRenderedPageBreak/>
        <w:t xml:space="preserve">Le </w:t>
      </w:r>
      <w:proofErr w:type="spellStart"/>
      <w:r>
        <w:rPr>
          <w:rFonts w:eastAsia="Calibri"/>
          <w:lang w:val="en-US"/>
        </w:rPr>
        <w:t>complexe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pédagogique</w:t>
      </w:r>
      <w:proofErr w:type="spellEnd"/>
      <w:r>
        <w:rPr>
          <w:rFonts w:eastAsia="Calibri"/>
          <w:lang w:val="en-US"/>
        </w:rPr>
        <w:t xml:space="preserve"> </w:t>
      </w:r>
      <w:proofErr w:type="gramStart"/>
      <w:r>
        <w:rPr>
          <w:rFonts w:eastAsia="Calibri"/>
          <w:lang w:val="en-US"/>
        </w:rPr>
        <w:t>et</w:t>
      </w:r>
      <w:proofErr w:type="gram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méthodologique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est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établi</w:t>
      </w:r>
      <w:proofErr w:type="spellEnd"/>
      <w:r>
        <w:rPr>
          <w:rFonts w:eastAsia="Calibri"/>
          <w:lang w:val="en-US"/>
        </w:rPr>
        <w:t xml:space="preserve"> par le maître de </w:t>
      </w:r>
      <w:proofErr w:type="spellStart"/>
      <w:r>
        <w:rPr>
          <w:rFonts w:eastAsia="Calibri"/>
          <w:lang w:val="en-US"/>
        </w:rPr>
        <w:t>conférences</w:t>
      </w:r>
      <w:proofErr w:type="spellEnd"/>
    </w:p>
    <w:p w:rsidR="007C3808" w:rsidRDefault="007C3808" w:rsidP="007C3808">
      <w:pPr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Sh. M. </w:t>
      </w:r>
      <w:proofErr w:type="spellStart"/>
      <w:r>
        <w:rPr>
          <w:rFonts w:eastAsia="Calibri"/>
          <w:lang w:val="en-US"/>
        </w:rPr>
        <w:t>Makataeva</w:t>
      </w:r>
      <w:proofErr w:type="spellEnd"/>
    </w:p>
    <w:p w:rsidR="007C3808" w:rsidRDefault="007C3808" w:rsidP="007C3808">
      <w:pPr>
        <w:ind w:firstLine="402"/>
        <w:jc w:val="both"/>
        <w:rPr>
          <w:lang w:val="en-US"/>
        </w:rPr>
      </w:pPr>
    </w:p>
    <w:p w:rsidR="007C3808" w:rsidRDefault="007C3808" w:rsidP="007C3808">
      <w:pPr>
        <w:ind w:firstLine="402"/>
        <w:jc w:val="both"/>
        <w:rPr>
          <w:lang w:val="en-US"/>
        </w:rPr>
      </w:pPr>
    </w:p>
    <w:p w:rsidR="007C3808" w:rsidRDefault="007C3808" w:rsidP="007C3808">
      <w:pPr>
        <w:rPr>
          <w:lang w:val="en-US"/>
        </w:rPr>
      </w:pPr>
      <w:r>
        <w:rPr>
          <w:lang w:val="en-US"/>
        </w:rPr>
        <w:t xml:space="preserve">Sur la base du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de travail de la </w:t>
      </w:r>
      <w:proofErr w:type="spellStart"/>
      <w:r>
        <w:rPr>
          <w:lang w:val="en-US"/>
        </w:rPr>
        <w:t>spécialité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" 5b021012</w:t>
      </w:r>
      <w:proofErr w:type="gramEnd"/>
      <w:r>
        <w:rPr>
          <w:lang w:val="en-US"/>
        </w:rPr>
        <w:t xml:space="preserve">-philologie </w:t>
      </w:r>
      <w:proofErr w:type="spellStart"/>
      <w:r>
        <w:rPr>
          <w:lang w:val="en-US"/>
        </w:rPr>
        <w:t>Étrangère</w:t>
      </w:r>
      <w:proofErr w:type="spellEnd"/>
      <w:r>
        <w:rPr>
          <w:lang w:val="en-US"/>
        </w:rPr>
        <w:t xml:space="preserve"> "</w:t>
      </w:r>
    </w:p>
    <w:p w:rsidR="007C3808" w:rsidRDefault="007C3808" w:rsidP="007C3808">
      <w:pPr>
        <w:rPr>
          <w:lang w:val="en-US"/>
        </w:rPr>
      </w:pPr>
    </w:p>
    <w:p w:rsidR="007C3808" w:rsidRDefault="007C3808" w:rsidP="007C3808">
      <w:pPr>
        <w:rPr>
          <w:lang w:val="en-US"/>
        </w:rPr>
      </w:pPr>
    </w:p>
    <w:p w:rsidR="007C3808" w:rsidRDefault="007C3808" w:rsidP="007C3808">
      <w:pPr>
        <w:rPr>
          <w:lang w:val="en-US"/>
        </w:rPr>
      </w:pPr>
    </w:p>
    <w:p w:rsidR="007C3808" w:rsidRDefault="007C3808" w:rsidP="007C3808">
      <w:pPr>
        <w:rPr>
          <w:lang w:val="en-US"/>
        </w:rPr>
      </w:pPr>
      <w:proofErr w:type="spellStart"/>
      <w:r>
        <w:rPr>
          <w:lang w:val="en-US"/>
        </w:rPr>
        <w:t>Examiné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et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recommandé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lors</w:t>
      </w:r>
      <w:proofErr w:type="spellEnd"/>
      <w:r>
        <w:rPr>
          <w:lang w:val="en-US"/>
        </w:rPr>
        <w:t xml:space="preserve"> de la </w:t>
      </w:r>
      <w:proofErr w:type="spellStart"/>
      <w:r>
        <w:rPr>
          <w:lang w:val="en-US"/>
        </w:rPr>
        <w:t>réunion</w:t>
      </w:r>
      <w:proofErr w:type="spellEnd"/>
      <w:r>
        <w:rPr>
          <w:lang w:val="en-US"/>
        </w:rPr>
        <w:t xml:space="preserve"> du </w:t>
      </w:r>
      <w:proofErr w:type="spellStart"/>
      <w:r>
        <w:rPr>
          <w:lang w:val="en-US"/>
        </w:rPr>
        <w:t>département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philologie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étrangère</w:t>
      </w:r>
      <w:proofErr w:type="spellEnd"/>
      <w:r>
        <w:rPr>
          <w:lang w:val="en-US"/>
        </w:rPr>
        <w:t xml:space="preserve"> et de la </w:t>
      </w:r>
      <w:proofErr w:type="spellStart"/>
      <w:r>
        <w:rPr>
          <w:lang w:val="en-US"/>
        </w:rPr>
        <w:t>traduction</w:t>
      </w:r>
      <w:proofErr w:type="spellEnd"/>
    </w:p>
    <w:p w:rsidR="007C3808" w:rsidRDefault="007C3808" w:rsidP="007C3808">
      <w:pPr>
        <w:rPr>
          <w:lang w:val="en-US"/>
        </w:rPr>
      </w:pPr>
      <w:proofErr w:type="spellStart"/>
      <w:r>
        <w:rPr>
          <w:lang w:val="en-US"/>
        </w:rPr>
        <w:t>Protocole</w:t>
      </w:r>
      <w:proofErr w:type="spellEnd"/>
      <w:r>
        <w:rPr>
          <w:lang w:val="en-US"/>
        </w:rPr>
        <w:t xml:space="preserve"> № _____, __________________ 2020</w:t>
      </w:r>
    </w:p>
    <w:p w:rsidR="007C3808" w:rsidRDefault="007C3808" w:rsidP="007C3808">
      <w:pPr>
        <w:rPr>
          <w:lang w:val="en-US"/>
        </w:rPr>
      </w:pPr>
    </w:p>
    <w:p w:rsidR="007C3808" w:rsidRDefault="007C3808" w:rsidP="007C3808">
      <w:pPr>
        <w:rPr>
          <w:lang w:val="en-US"/>
        </w:rPr>
      </w:pPr>
      <w:r>
        <w:rPr>
          <w:lang w:val="en-US"/>
        </w:rPr>
        <w:t xml:space="preserve">Chef de </w:t>
      </w:r>
      <w:proofErr w:type="spellStart"/>
      <w:r>
        <w:rPr>
          <w:lang w:val="en-US"/>
        </w:rPr>
        <w:t>département</w:t>
      </w:r>
      <w:proofErr w:type="spellEnd"/>
      <w:r>
        <w:rPr>
          <w:lang w:val="en-US"/>
        </w:rPr>
        <w:t xml:space="preserve"> ________________ M. M. </w:t>
      </w:r>
      <w:proofErr w:type="spellStart"/>
      <w:r>
        <w:rPr>
          <w:lang w:val="en-US"/>
        </w:rPr>
        <w:t>Aimagambetova</w:t>
      </w:r>
      <w:proofErr w:type="spellEnd"/>
      <w:r>
        <w:rPr>
          <w:lang w:val="en-US"/>
        </w:rPr>
        <w:t xml:space="preserve">                                   </w:t>
      </w:r>
    </w:p>
    <w:p w:rsidR="007C3808" w:rsidRDefault="007C3808" w:rsidP="007C3808">
      <w:pPr>
        <w:ind w:firstLine="720"/>
        <w:jc w:val="center"/>
        <w:rPr>
          <w:lang w:val="en-US"/>
        </w:rPr>
      </w:pPr>
    </w:p>
    <w:p w:rsidR="007C3808" w:rsidRDefault="007C3808" w:rsidP="007C3808">
      <w:pPr>
        <w:rPr>
          <w:lang w:val="en-US"/>
        </w:rPr>
      </w:pPr>
    </w:p>
    <w:p w:rsidR="007C3808" w:rsidRDefault="007C3808" w:rsidP="007C3808">
      <w:pPr>
        <w:rPr>
          <w:lang w:val="en-US"/>
        </w:rPr>
      </w:pPr>
    </w:p>
    <w:p w:rsidR="007C3808" w:rsidRDefault="007C3808" w:rsidP="007C3808">
      <w:pPr>
        <w:rPr>
          <w:lang w:val="en-US"/>
        </w:rPr>
      </w:pPr>
    </w:p>
    <w:p w:rsidR="007C3808" w:rsidRDefault="007C3808" w:rsidP="007C3808">
      <w:pPr>
        <w:rPr>
          <w:lang w:val="en-US"/>
        </w:rPr>
      </w:pPr>
      <w:proofErr w:type="spellStart"/>
      <w:r>
        <w:rPr>
          <w:lang w:val="en-US"/>
        </w:rPr>
        <w:t>Recommandé</w:t>
      </w:r>
      <w:proofErr w:type="spellEnd"/>
      <w:r>
        <w:rPr>
          <w:lang w:val="en-US"/>
        </w:rPr>
        <w:t xml:space="preserve"> par le bureau </w:t>
      </w:r>
      <w:proofErr w:type="spellStart"/>
      <w:r>
        <w:rPr>
          <w:lang w:val="en-US"/>
        </w:rPr>
        <w:t>méthodologique</w:t>
      </w:r>
      <w:proofErr w:type="spellEnd"/>
      <w:r>
        <w:rPr>
          <w:lang w:val="en-US"/>
        </w:rPr>
        <w:t xml:space="preserve"> de la </w:t>
      </w:r>
      <w:proofErr w:type="spellStart"/>
      <w:r>
        <w:rPr>
          <w:lang w:val="en-US"/>
        </w:rPr>
        <w:t>faculté</w:t>
      </w:r>
      <w:proofErr w:type="spellEnd"/>
    </w:p>
    <w:p w:rsidR="007C3808" w:rsidRDefault="007C3808" w:rsidP="007C3808">
      <w:pPr>
        <w:rPr>
          <w:lang w:val="en-US"/>
        </w:rPr>
      </w:pPr>
      <w:proofErr w:type="spellStart"/>
      <w:r>
        <w:rPr>
          <w:lang w:val="en-US"/>
        </w:rPr>
        <w:t>Protocole</w:t>
      </w:r>
      <w:proofErr w:type="spellEnd"/>
      <w:r>
        <w:rPr>
          <w:lang w:val="en-US"/>
        </w:rPr>
        <w:t xml:space="preserve"> № ______, ________________2020</w:t>
      </w:r>
    </w:p>
    <w:p w:rsidR="007C3808" w:rsidRDefault="007C3808" w:rsidP="007C3808">
      <w:pPr>
        <w:rPr>
          <w:lang w:val="en-US"/>
        </w:rPr>
      </w:pPr>
    </w:p>
    <w:p w:rsidR="007C3808" w:rsidRDefault="007C3808" w:rsidP="007C3808">
      <w:pPr>
        <w:rPr>
          <w:lang w:val="en-US"/>
        </w:rPr>
      </w:pPr>
    </w:p>
    <w:p w:rsidR="007C3808" w:rsidRDefault="007C3808" w:rsidP="007C3808">
      <w:pPr>
        <w:autoSpaceDE w:val="0"/>
        <w:autoSpaceDN w:val="0"/>
        <w:adjustRightInd w:val="0"/>
        <w:rPr>
          <w:bCs/>
          <w:lang w:val="en-US"/>
        </w:rPr>
      </w:pPr>
      <w:proofErr w:type="spellStart"/>
      <w:r>
        <w:rPr>
          <w:bCs/>
          <w:lang w:val="en-US"/>
        </w:rPr>
        <w:t>Président</w:t>
      </w:r>
      <w:proofErr w:type="spellEnd"/>
      <w:r>
        <w:rPr>
          <w:bCs/>
          <w:lang w:val="en-US"/>
        </w:rPr>
        <w:t xml:space="preserve"> du bureau </w:t>
      </w:r>
      <w:proofErr w:type="spellStart"/>
      <w:r>
        <w:rPr>
          <w:bCs/>
          <w:lang w:val="en-US"/>
        </w:rPr>
        <w:t>méthodologique</w:t>
      </w:r>
      <w:proofErr w:type="spellEnd"/>
      <w:r>
        <w:rPr>
          <w:bCs/>
          <w:lang w:val="en-US"/>
        </w:rPr>
        <w:t xml:space="preserve"> de la </w:t>
      </w:r>
      <w:proofErr w:type="spellStart"/>
      <w:r>
        <w:rPr>
          <w:bCs/>
          <w:lang w:val="en-US"/>
        </w:rPr>
        <w:t>faculté</w:t>
      </w:r>
      <w:proofErr w:type="spellEnd"/>
      <w:r>
        <w:rPr>
          <w:bCs/>
          <w:lang w:val="en-US"/>
        </w:rPr>
        <w:t xml:space="preserve"> ___________ G. T. </w:t>
      </w:r>
      <w:r>
        <w:rPr>
          <w:bCs/>
        </w:rPr>
        <w:t>О</w:t>
      </w:r>
      <w:proofErr w:type="spellStart"/>
      <w:r>
        <w:rPr>
          <w:bCs/>
          <w:lang w:val="en-US"/>
        </w:rPr>
        <w:t>spanova</w:t>
      </w:r>
      <w:proofErr w:type="spellEnd"/>
    </w:p>
    <w:p w:rsidR="007C3808" w:rsidRDefault="007C3808" w:rsidP="007C380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B63BFB" w:rsidRDefault="00B63BFB" w:rsidP="003D5B10">
      <w:pPr>
        <w:jc w:val="center"/>
        <w:rPr>
          <w:b/>
          <w:sz w:val="28"/>
          <w:szCs w:val="28"/>
          <w:lang w:val="en-US"/>
        </w:rPr>
      </w:pPr>
    </w:p>
    <w:p w:rsidR="00B63BFB" w:rsidRDefault="00B63BFB" w:rsidP="003D5B10">
      <w:pPr>
        <w:jc w:val="center"/>
        <w:rPr>
          <w:b/>
          <w:sz w:val="28"/>
          <w:szCs w:val="28"/>
          <w:lang w:val="en-US"/>
        </w:rPr>
      </w:pPr>
    </w:p>
    <w:p w:rsidR="00B63BFB" w:rsidRDefault="00B63BFB" w:rsidP="003D5B10">
      <w:pPr>
        <w:jc w:val="center"/>
        <w:rPr>
          <w:b/>
          <w:sz w:val="28"/>
          <w:szCs w:val="28"/>
          <w:lang w:val="en-US"/>
        </w:rPr>
      </w:pPr>
    </w:p>
    <w:p w:rsidR="00B63BFB" w:rsidRDefault="00B63BFB" w:rsidP="003D5B10">
      <w:pPr>
        <w:jc w:val="center"/>
        <w:rPr>
          <w:b/>
          <w:sz w:val="28"/>
          <w:szCs w:val="28"/>
          <w:lang w:val="en-US"/>
        </w:rPr>
      </w:pPr>
    </w:p>
    <w:p w:rsidR="00B63BFB" w:rsidRDefault="00B63BFB" w:rsidP="003D5B10">
      <w:pPr>
        <w:jc w:val="center"/>
        <w:rPr>
          <w:b/>
          <w:sz w:val="28"/>
          <w:szCs w:val="28"/>
          <w:lang w:val="en-US"/>
        </w:rPr>
      </w:pPr>
    </w:p>
    <w:p w:rsidR="00B63BFB" w:rsidRDefault="00B63BFB" w:rsidP="003D5B10">
      <w:pPr>
        <w:jc w:val="center"/>
        <w:rPr>
          <w:b/>
          <w:sz w:val="28"/>
          <w:szCs w:val="28"/>
          <w:lang w:val="en-US"/>
        </w:rPr>
      </w:pPr>
    </w:p>
    <w:p w:rsidR="00B63BFB" w:rsidRPr="00B63BFB" w:rsidRDefault="00B63BFB" w:rsidP="00B63BFB">
      <w:pPr>
        <w:jc w:val="center"/>
        <w:rPr>
          <w:b/>
          <w:szCs w:val="28"/>
          <w:lang w:val="en-US"/>
        </w:rPr>
      </w:pPr>
      <w:r w:rsidRPr="00B63BFB">
        <w:rPr>
          <w:b/>
          <w:szCs w:val="28"/>
          <w:lang w:val="en-US"/>
        </w:rPr>
        <w:lastRenderedPageBreak/>
        <w:t>ANNOTATION</w:t>
      </w:r>
    </w:p>
    <w:p w:rsidR="00B63BFB" w:rsidRPr="00B63BFB" w:rsidRDefault="00B63BFB" w:rsidP="00B63BFB">
      <w:pPr>
        <w:jc w:val="center"/>
        <w:rPr>
          <w:szCs w:val="28"/>
          <w:lang w:val="en-US"/>
        </w:rPr>
      </w:pPr>
      <w:proofErr w:type="spellStart"/>
      <w:proofErr w:type="gramStart"/>
      <w:r w:rsidRPr="00B63BFB">
        <w:rPr>
          <w:szCs w:val="28"/>
          <w:lang w:val="en-US"/>
        </w:rPr>
        <w:t>programme</w:t>
      </w:r>
      <w:proofErr w:type="spellEnd"/>
      <w:proofErr w:type="gramEnd"/>
      <w:r w:rsidRPr="00B63BFB">
        <w:rPr>
          <w:szCs w:val="28"/>
          <w:lang w:val="en-US"/>
        </w:rPr>
        <w:t xml:space="preserve"> de travail de la discipline</w:t>
      </w:r>
    </w:p>
    <w:p w:rsidR="00B63BFB" w:rsidRDefault="00B63BFB" w:rsidP="00B63BFB">
      <w:pPr>
        <w:jc w:val="center"/>
        <w:rPr>
          <w:b/>
          <w:szCs w:val="28"/>
          <w:lang w:val="en-US"/>
        </w:rPr>
      </w:pPr>
      <w:r w:rsidRPr="00B63BFB">
        <w:rPr>
          <w:b/>
          <w:szCs w:val="28"/>
          <w:lang w:val="en-US"/>
        </w:rPr>
        <w:t>"</w:t>
      </w:r>
      <w:proofErr w:type="spellStart"/>
      <w:r w:rsidRPr="00B63BFB">
        <w:rPr>
          <w:b/>
          <w:szCs w:val="28"/>
          <w:lang w:val="en-US"/>
        </w:rPr>
        <w:t>Deuxième</w:t>
      </w:r>
      <w:proofErr w:type="spellEnd"/>
      <w:r w:rsidRPr="00B63BFB">
        <w:rPr>
          <w:b/>
          <w:szCs w:val="28"/>
          <w:lang w:val="en-US"/>
        </w:rPr>
        <w:t xml:space="preserve"> langue </w:t>
      </w:r>
      <w:proofErr w:type="spellStart"/>
      <w:r w:rsidRPr="00B63BFB">
        <w:rPr>
          <w:b/>
          <w:szCs w:val="28"/>
          <w:lang w:val="en-US"/>
        </w:rPr>
        <w:t>étrangère</w:t>
      </w:r>
      <w:proofErr w:type="spellEnd"/>
      <w:r w:rsidRPr="00B63BFB">
        <w:rPr>
          <w:b/>
          <w:szCs w:val="28"/>
          <w:lang w:val="en-US"/>
        </w:rPr>
        <w:t xml:space="preserve"> à des fins </w:t>
      </w:r>
      <w:proofErr w:type="spellStart"/>
      <w:r w:rsidRPr="00B63BFB">
        <w:rPr>
          <w:b/>
          <w:szCs w:val="28"/>
          <w:lang w:val="en-US"/>
        </w:rPr>
        <w:t>professionnelles</w:t>
      </w:r>
      <w:proofErr w:type="spellEnd"/>
      <w:r w:rsidRPr="00B63BFB">
        <w:rPr>
          <w:b/>
          <w:szCs w:val="28"/>
          <w:lang w:val="en-US"/>
        </w:rPr>
        <w:t xml:space="preserve"> »</w:t>
      </w:r>
    </w:p>
    <w:p w:rsidR="00B63BFB" w:rsidRDefault="00B63BFB" w:rsidP="00B63BFB">
      <w:pPr>
        <w:rPr>
          <w:b/>
          <w:szCs w:val="28"/>
          <w:lang w:val="en-US"/>
        </w:rPr>
      </w:pPr>
    </w:p>
    <w:p w:rsidR="00B63BFB" w:rsidRPr="00B63BFB" w:rsidRDefault="00B63BFB" w:rsidP="00B63BFB">
      <w:pPr>
        <w:rPr>
          <w:b/>
          <w:szCs w:val="28"/>
          <w:lang w:val="en-US"/>
        </w:rPr>
      </w:pPr>
      <w:proofErr w:type="gramStart"/>
      <w:r w:rsidRPr="00B63BFB">
        <w:rPr>
          <w:b/>
          <w:szCs w:val="28"/>
          <w:lang w:val="en-US"/>
        </w:rPr>
        <w:t>But</w:t>
      </w:r>
      <w:proofErr w:type="gramEnd"/>
      <w:r w:rsidRPr="00B63BFB">
        <w:rPr>
          <w:b/>
          <w:szCs w:val="28"/>
          <w:lang w:val="en-US"/>
        </w:rPr>
        <w:t xml:space="preserve"> de la discipline: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r w:rsidRPr="00B63BFB">
        <w:rPr>
          <w:szCs w:val="28"/>
          <w:lang w:val="en-US"/>
        </w:rPr>
        <w:t xml:space="preserve">Ce </w:t>
      </w:r>
      <w:proofErr w:type="spellStart"/>
      <w:r w:rsidRPr="00B63BFB">
        <w:rPr>
          <w:szCs w:val="28"/>
          <w:lang w:val="en-US"/>
        </w:rPr>
        <w:t>profil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fournit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une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étude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fondamentale</w:t>
      </w:r>
      <w:proofErr w:type="spellEnd"/>
      <w:r w:rsidRPr="00B63BFB">
        <w:rPr>
          <w:szCs w:val="28"/>
          <w:lang w:val="en-US"/>
        </w:rPr>
        <w:t xml:space="preserve"> de la </w:t>
      </w:r>
      <w:proofErr w:type="spellStart"/>
      <w:r w:rsidRPr="00B63BFB">
        <w:rPr>
          <w:szCs w:val="28"/>
          <w:lang w:val="en-US"/>
        </w:rPr>
        <w:t>deuxième</w:t>
      </w:r>
      <w:proofErr w:type="spellEnd"/>
      <w:r w:rsidRPr="00B63BFB">
        <w:rPr>
          <w:szCs w:val="28"/>
          <w:lang w:val="en-US"/>
        </w:rPr>
        <w:t xml:space="preserve"> langue </w:t>
      </w:r>
      <w:proofErr w:type="spellStart"/>
      <w:r w:rsidRPr="00B63BFB">
        <w:rPr>
          <w:szCs w:val="28"/>
          <w:lang w:val="en-US"/>
        </w:rPr>
        <w:t>étrangère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dans</w:t>
      </w:r>
      <w:proofErr w:type="spellEnd"/>
      <w:r w:rsidRPr="00B63BFB">
        <w:rPr>
          <w:szCs w:val="28"/>
          <w:lang w:val="en-US"/>
        </w:rPr>
        <w:t xml:space="preserve"> les aspects </w:t>
      </w:r>
      <w:proofErr w:type="spellStart"/>
      <w:proofErr w:type="gramStart"/>
      <w:r w:rsidRPr="00B63BFB">
        <w:rPr>
          <w:szCs w:val="28"/>
          <w:lang w:val="en-US"/>
        </w:rPr>
        <w:t>théoriques</w:t>
      </w:r>
      <w:proofErr w:type="spellEnd"/>
      <w:r w:rsidRPr="00B63BFB">
        <w:rPr>
          <w:szCs w:val="28"/>
          <w:lang w:val="en-US"/>
        </w:rPr>
        <w:t>,</w:t>
      </w:r>
      <w:proofErr w:type="gramEnd"/>
      <w:r w:rsidRPr="00B63BFB">
        <w:rPr>
          <w:szCs w:val="28"/>
          <w:lang w:val="en-US"/>
        </w:rPr>
        <w:t xml:space="preserve"> appliqués et </w:t>
      </w:r>
      <w:proofErr w:type="spellStart"/>
      <w:r w:rsidRPr="00B63BFB">
        <w:rPr>
          <w:szCs w:val="28"/>
          <w:lang w:val="en-US"/>
        </w:rPr>
        <w:t>communicatifs</w:t>
      </w:r>
      <w:proofErr w:type="spellEnd"/>
      <w:r w:rsidRPr="00B63BFB">
        <w:rPr>
          <w:szCs w:val="28"/>
          <w:lang w:val="en-US"/>
        </w:rPr>
        <w:t xml:space="preserve"> et </w:t>
      </w:r>
      <w:proofErr w:type="spellStart"/>
      <w:r w:rsidRPr="00B63BFB">
        <w:rPr>
          <w:szCs w:val="28"/>
          <w:lang w:val="en-US"/>
        </w:rPr>
        <w:t>prépare</w:t>
      </w:r>
      <w:proofErr w:type="spellEnd"/>
      <w:r w:rsidRPr="00B63BFB">
        <w:rPr>
          <w:szCs w:val="28"/>
          <w:lang w:val="en-US"/>
        </w:rPr>
        <w:t xml:space="preserve"> aux </w:t>
      </w:r>
      <w:proofErr w:type="spellStart"/>
      <w:r w:rsidRPr="00B63BFB">
        <w:rPr>
          <w:szCs w:val="28"/>
          <w:lang w:val="en-US"/>
        </w:rPr>
        <w:t>activités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pédagogiques</w:t>
      </w:r>
      <w:proofErr w:type="spellEnd"/>
      <w:r w:rsidRPr="00B63BFB">
        <w:rPr>
          <w:szCs w:val="28"/>
          <w:lang w:val="en-US"/>
        </w:rPr>
        <w:t xml:space="preserve"> et de </w:t>
      </w:r>
      <w:proofErr w:type="spellStart"/>
      <w:r w:rsidRPr="00B63BFB">
        <w:rPr>
          <w:szCs w:val="28"/>
          <w:lang w:val="en-US"/>
        </w:rPr>
        <w:t>recherche</w:t>
      </w:r>
      <w:proofErr w:type="spellEnd"/>
      <w:r w:rsidRPr="00B63BFB">
        <w:rPr>
          <w:szCs w:val="28"/>
          <w:lang w:val="en-US"/>
        </w:rPr>
        <w:t xml:space="preserve">, </w:t>
      </w:r>
      <w:proofErr w:type="spellStart"/>
      <w:r w:rsidRPr="00B63BFB">
        <w:rPr>
          <w:szCs w:val="28"/>
          <w:lang w:val="en-US"/>
        </w:rPr>
        <w:t>ainsi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qu'au</w:t>
      </w:r>
      <w:proofErr w:type="spellEnd"/>
      <w:r w:rsidRPr="00B63BFB">
        <w:rPr>
          <w:szCs w:val="28"/>
          <w:lang w:val="en-US"/>
        </w:rPr>
        <w:t xml:space="preserve"> travail </w:t>
      </w:r>
      <w:proofErr w:type="spellStart"/>
      <w:r w:rsidRPr="00B63BFB">
        <w:rPr>
          <w:szCs w:val="28"/>
          <w:lang w:val="en-US"/>
        </w:rPr>
        <w:t>dans</w:t>
      </w:r>
      <w:proofErr w:type="spellEnd"/>
      <w:r w:rsidRPr="00B63BFB">
        <w:rPr>
          <w:szCs w:val="28"/>
          <w:lang w:val="en-US"/>
        </w:rPr>
        <w:t xml:space="preserve"> le </w:t>
      </w:r>
      <w:proofErr w:type="spellStart"/>
      <w:r w:rsidRPr="00B63BFB">
        <w:rPr>
          <w:szCs w:val="28"/>
          <w:lang w:val="en-US"/>
        </w:rPr>
        <w:t>domaine</w:t>
      </w:r>
      <w:proofErr w:type="spellEnd"/>
      <w:r w:rsidRPr="00B63BFB">
        <w:rPr>
          <w:szCs w:val="28"/>
          <w:lang w:val="en-US"/>
        </w:rPr>
        <w:t xml:space="preserve"> de la communication </w:t>
      </w:r>
      <w:proofErr w:type="spellStart"/>
      <w:r w:rsidRPr="00B63BFB">
        <w:rPr>
          <w:szCs w:val="28"/>
          <w:lang w:val="en-US"/>
        </w:rPr>
        <w:t>interculturelle</w:t>
      </w:r>
      <w:proofErr w:type="spellEnd"/>
      <w:r w:rsidRPr="00B63BFB">
        <w:rPr>
          <w:szCs w:val="28"/>
          <w:lang w:val="en-US"/>
        </w:rPr>
        <w:t xml:space="preserve">. Les </w:t>
      </w:r>
      <w:proofErr w:type="spellStart"/>
      <w:r w:rsidRPr="00B63BFB">
        <w:rPr>
          <w:szCs w:val="28"/>
          <w:lang w:val="en-US"/>
        </w:rPr>
        <w:t>principaux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objectifs</w:t>
      </w:r>
      <w:proofErr w:type="spellEnd"/>
      <w:r w:rsidRPr="00B63BFB">
        <w:rPr>
          <w:szCs w:val="28"/>
          <w:lang w:val="en-US"/>
        </w:rPr>
        <w:t xml:space="preserve"> du </w:t>
      </w:r>
      <w:proofErr w:type="spellStart"/>
      <w:r w:rsidRPr="00B63BFB">
        <w:rPr>
          <w:szCs w:val="28"/>
          <w:lang w:val="en-US"/>
        </w:rPr>
        <w:t>développement</w:t>
      </w:r>
      <w:proofErr w:type="spellEnd"/>
      <w:r w:rsidRPr="00B63BFB">
        <w:rPr>
          <w:szCs w:val="28"/>
          <w:lang w:val="en-US"/>
        </w:rPr>
        <w:t xml:space="preserve"> de la discipline </w:t>
      </w:r>
      <w:proofErr w:type="spellStart"/>
      <w:r w:rsidRPr="00B63BFB">
        <w:rPr>
          <w:szCs w:val="28"/>
          <w:lang w:val="en-US"/>
        </w:rPr>
        <w:t>sont</w:t>
      </w:r>
      <w:proofErr w:type="spellEnd"/>
      <w:r w:rsidRPr="00B63BFB">
        <w:rPr>
          <w:szCs w:val="28"/>
          <w:lang w:val="en-US"/>
        </w:rPr>
        <w:t xml:space="preserve"> les </w:t>
      </w:r>
      <w:proofErr w:type="spellStart"/>
      <w:r w:rsidRPr="00B63BFB">
        <w:rPr>
          <w:szCs w:val="28"/>
          <w:lang w:val="en-US"/>
        </w:rPr>
        <w:t>suivants</w:t>
      </w:r>
      <w:proofErr w:type="spellEnd"/>
      <w:r w:rsidRPr="00B63BFB">
        <w:rPr>
          <w:szCs w:val="28"/>
          <w:lang w:val="en-US"/>
        </w:rPr>
        <w:t xml:space="preserve">: </w:t>
      </w:r>
      <w:proofErr w:type="spellStart"/>
      <w:r w:rsidRPr="00B63BFB">
        <w:rPr>
          <w:szCs w:val="28"/>
          <w:lang w:val="en-US"/>
        </w:rPr>
        <w:t>pratique</w:t>
      </w:r>
      <w:proofErr w:type="spellEnd"/>
      <w:r w:rsidRPr="00B63BFB">
        <w:rPr>
          <w:szCs w:val="28"/>
          <w:lang w:val="en-US"/>
        </w:rPr>
        <w:t xml:space="preserve">, </w:t>
      </w:r>
      <w:proofErr w:type="spellStart"/>
      <w:r w:rsidRPr="00B63BFB">
        <w:rPr>
          <w:szCs w:val="28"/>
          <w:lang w:val="en-US"/>
        </w:rPr>
        <w:t>éducatif</w:t>
      </w:r>
      <w:proofErr w:type="spellEnd"/>
      <w:r w:rsidRPr="00B63BFB">
        <w:rPr>
          <w:szCs w:val="28"/>
          <w:lang w:val="en-US"/>
        </w:rPr>
        <w:t xml:space="preserve">, </w:t>
      </w:r>
      <w:proofErr w:type="spellStart"/>
      <w:r w:rsidRPr="00B63BFB">
        <w:rPr>
          <w:szCs w:val="28"/>
          <w:lang w:val="en-US"/>
        </w:rPr>
        <w:t>éducatif</w:t>
      </w:r>
      <w:proofErr w:type="spellEnd"/>
      <w:r w:rsidRPr="00B63BFB">
        <w:rPr>
          <w:szCs w:val="28"/>
          <w:lang w:val="en-US"/>
        </w:rPr>
        <w:t xml:space="preserve"> </w:t>
      </w:r>
      <w:proofErr w:type="gramStart"/>
      <w:r w:rsidRPr="00B63BFB">
        <w:rPr>
          <w:szCs w:val="28"/>
          <w:lang w:val="en-US"/>
        </w:rPr>
        <w:t>et</w:t>
      </w:r>
      <w:proofErr w:type="gram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éducatif</w:t>
      </w:r>
      <w:proofErr w:type="spellEnd"/>
      <w:r w:rsidRPr="00B63BFB">
        <w:rPr>
          <w:szCs w:val="28"/>
          <w:lang w:val="en-US"/>
        </w:rPr>
        <w:t>.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proofErr w:type="spellStart"/>
      <w:r w:rsidRPr="00B63BFB">
        <w:rPr>
          <w:szCs w:val="28"/>
          <w:lang w:val="en-US"/>
        </w:rPr>
        <w:t>L'objectif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pratique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proofErr w:type="gramStart"/>
      <w:r w:rsidRPr="00B63BFB">
        <w:rPr>
          <w:szCs w:val="28"/>
          <w:lang w:val="en-US"/>
        </w:rPr>
        <w:t>est</w:t>
      </w:r>
      <w:proofErr w:type="spellEnd"/>
      <w:proofErr w:type="gramEnd"/>
      <w:r w:rsidRPr="00B63BFB">
        <w:rPr>
          <w:szCs w:val="28"/>
          <w:lang w:val="en-US"/>
        </w:rPr>
        <w:t xml:space="preserve"> de: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r w:rsidRPr="00B63BFB">
        <w:rPr>
          <w:szCs w:val="28"/>
          <w:lang w:val="en-US"/>
        </w:rPr>
        <w:t xml:space="preserve">- </w:t>
      </w:r>
      <w:proofErr w:type="gramStart"/>
      <w:r w:rsidRPr="00B63BFB">
        <w:rPr>
          <w:szCs w:val="28"/>
          <w:lang w:val="en-US"/>
        </w:rPr>
        <w:t>formation</w:t>
      </w:r>
      <w:proofErr w:type="gramEnd"/>
      <w:r w:rsidRPr="00B63BFB">
        <w:rPr>
          <w:szCs w:val="28"/>
          <w:lang w:val="en-US"/>
        </w:rPr>
        <w:t xml:space="preserve"> des </w:t>
      </w:r>
      <w:proofErr w:type="spellStart"/>
      <w:r w:rsidRPr="00B63BFB">
        <w:rPr>
          <w:szCs w:val="28"/>
          <w:lang w:val="en-US"/>
        </w:rPr>
        <w:t>étudiants</w:t>
      </w:r>
      <w:proofErr w:type="spellEnd"/>
      <w:r w:rsidRPr="00B63BFB">
        <w:rPr>
          <w:szCs w:val="28"/>
          <w:lang w:val="en-US"/>
        </w:rPr>
        <w:t xml:space="preserve"> des bases de la communication </w:t>
      </w:r>
      <w:proofErr w:type="spellStart"/>
      <w:r w:rsidRPr="00B63BFB">
        <w:rPr>
          <w:szCs w:val="28"/>
          <w:lang w:val="en-US"/>
        </w:rPr>
        <w:t>interculturelle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professionnelle</w:t>
      </w:r>
      <w:proofErr w:type="spellEnd"/>
      <w:r w:rsidRPr="00B63BFB">
        <w:rPr>
          <w:szCs w:val="28"/>
          <w:lang w:val="en-US"/>
        </w:rPr>
        <w:t xml:space="preserve"> et </w:t>
      </w:r>
      <w:proofErr w:type="spellStart"/>
      <w:r w:rsidRPr="00B63BFB">
        <w:rPr>
          <w:szCs w:val="28"/>
          <w:lang w:val="en-US"/>
        </w:rPr>
        <w:t>personnelle</w:t>
      </w:r>
      <w:proofErr w:type="spellEnd"/>
      <w:r w:rsidRPr="00B63BFB">
        <w:rPr>
          <w:szCs w:val="28"/>
          <w:lang w:val="en-US"/>
        </w:rPr>
        <w:t>;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r w:rsidRPr="00B63BFB">
        <w:rPr>
          <w:szCs w:val="28"/>
          <w:lang w:val="en-US"/>
        </w:rPr>
        <w:t xml:space="preserve">- </w:t>
      </w:r>
      <w:proofErr w:type="spellStart"/>
      <w:proofErr w:type="gramStart"/>
      <w:r w:rsidRPr="00B63BFB">
        <w:rPr>
          <w:szCs w:val="28"/>
          <w:lang w:val="en-US"/>
        </w:rPr>
        <w:t>maîtrise</w:t>
      </w:r>
      <w:proofErr w:type="spellEnd"/>
      <w:proofErr w:type="gramEnd"/>
      <w:r w:rsidRPr="00B63BFB">
        <w:rPr>
          <w:szCs w:val="28"/>
          <w:lang w:val="en-US"/>
        </w:rPr>
        <w:t xml:space="preserve"> du </w:t>
      </w:r>
      <w:proofErr w:type="spellStart"/>
      <w:r w:rsidRPr="00B63BFB">
        <w:rPr>
          <w:szCs w:val="28"/>
          <w:lang w:val="en-US"/>
        </w:rPr>
        <w:t>système</w:t>
      </w:r>
      <w:proofErr w:type="spellEnd"/>
      <w:r w:rsidRPr="00B63BFB">
        <w:rPr>
          <w:szCs w:val="28"/>
          <w:lang w:val="en-US"/>
        </w:rPr>
        <w:t xml:space="preserve"> de langue </w:t>
      </w:r>
      <w:proofErr w:type="spellStart"/>
      <w:r w:rsidRPr="00B63BFB">
        <w:rPr>
          <w:szCs w:val="28"/>
          <w:lang w:val="en-US"/>
        </w:rPr>
        <w:t>étrangère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comme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moyen</w:t>
      </w:r>
      <w:proofErr w:type="spellEnd"/>
      <w:r w:rsidRPr="00B63BFB">
        <w:rPr>
          <w:szCs w:val="28"/>
          <w:lang w:val="en-US"/>
        </w:rPr>
        <w:t xml:space="preserve"> de communication inter-</w:t>
      </w:r>
      <w:proofErr w:type="spellStart"/>
      <w:r w:rsidRPr="00B63BFB">
        <w:rPr>
          <w:szCs w:val="28"/>
          <w:lang w:val="en-US"/>
        </w:rPr>
        <w:t>Linguistique</w:t>
      </w:r>
      <w:proofErr w:type="spellEnd"/>
      <w:r w:rsidRPr="00B63BFB">
        <w:rPr>
          <w:szCs w:val="28"/>
          <w:lang w:val="en-US"/>
        </w:rPr>
        <w:t>;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r w:rsidRPr="00B63BFB">
        <w:rPr>
          <w:szCs w:val="28"/>
          <w:lang w:val="en-US"/>
        </w:rPr>
        <w:t xml:space="preserve">- </w:t>
      </w:r>
      <w:proofErr w:type="spellStart"/>
      <w:proofErr w:type="gramStart"/>
      <w:r w:rsidRPr="00B63BFB">
        <w:rPr>
          <w:szCs w:val="28"/>
          <w:lang w:val="en-US"/>
        </w:rPr>
        <w:t>l'acquisition</w:t>
      </w:r>
      <w:proofErr w:type="spellEnd"/>
      <w:proofErr w:type="gramEnd"/>
      <w:r w:rsidRPr="00B63BFB">
        <w:rPr>
          <w:szCs w:val="28"/>
          <w:lang w:val="en-US"/>
        </w:rPr>
        <w:t xml:space="preserve"> de </w:t>
      </w:r>
      <w:proofErr w:type="spellStart"/>
      <w:r w:rsidRPr="00B63BFB">
        <w:rPr>
          <w:szCs w:val="28"/>
          <w:lang w:val="en-US"/>
        </w:rPr>
        <w:t>compétences</w:t>
      </w:r>
      <w:proofErr w:type="spellEnd"/>
      <w:r w:rsidRPr="00B63BFB">
        <w:rPr>
          <w:szCs w:val="28"/>
          <w:lang w:val="en-US"/>
        </w:rPr>
        <w:t xml:space="preserve"> qui </w:t>
      </w:r>
      <w:proofErr w:type="spellStart"/>
      <w:r w:rsidRPr="00B63BFB">
        <w:rPr>
          <w:szCs w:val="28"/>
          <w:lang w:val="en-US"/>
        </w:rPr>
        <w:t>assurent</w:t>
      </w:r>
      <w:proofErr w:type="spellEnd"/>
      <w:r w:rsidRPr="00B63BFB">
        <w:rPr>
          <w:szCs w:val="28"/>
          <w:lang w:val="en-US"/>
        </w:rPr>
        <w:t xml:space="preserve"> les </w:t>
      </w:r>
      <w:proofErr w:type="spellStart"/>
      <w:r w:rsidRPr="00B63BFB">
        <w:rPr>
          <w:szCs w:val="28"/>
          <w:lang w:val="en-US"/>
        </w:rPr>
        <w:t>besoins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cognitifs</w:t>
      </w:r>
      <w:proofErr w:type="spellEnd"/>
      <w:r w:rsidRPr="00B63BFB">
        <w:rPr>
          <w:szCs w:val="28"/>
          <w:lang w:val="en-US"/>
        </w:rPr>
        <w:t xml:space="preserve"> et de communication des </w:t>
      </w:r>
      <w:proofErr w:type="spellStart"/>
      <w:r w:rsidRPr="00B63BFB">
        <w:rPr>
          <w:szCs w:val="28"/>
          <w:lang w:val="en-US"/>
        </w:rPr>
        <w:t>étudiants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dans</w:t>
      </w:r>
      <w:proofErr w:type="spellEnd"/>
      <w:r w:rsidRPr="00B63BFB">
        <w:rPr>
          <w:szCs w:val="28"/>
          <w:lang w:val="en-US"/>
        </w:rPr>
        <w:t xml:space="preserve"> le </w:t>
      </w:r>
      <w:proofErr w:type="spellStart"/>
      <w:r w:rsidRPr="00B63BFB">
        <w:rPr>
          <w:szCs w:val="28"/>
          <w:lang w:val="en-US"/>
        </w:rPr>
        <w:t>domaine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quotidien</w:t>
      </w:r>
      <w:proofErr w:type="spellEnd"/>
      <w:r w:rsidRPr="00B63BFB">
        <w:rPr>
          <w:szCs w:val="28"/>
          <w:lang w:val="en-US"/>
        </w:rPr>
        <w:t xml:space="preserve"> et </w:t>
      </w:r>
      <w:proofErr w:type="spellStart"/>
      <w:r w:rsidRPr="00B63BFB">
        <w:rPr>
          <w:szCs w:val="28"/>
          <w:lang w:val="en-US"/>
        </w:rPr>
        <w:t>professionnel</w:t>
      </w:r>
      <w:proofErr w:type="spellEnd"/>
      <w:r w:rsidRPr="00B63BFB">
        <w:rPr>
          <w:szCs w:val="28"/>
          <w:lang w:val="en-US"/>
        </w:rPr>
        <w:t xml:space="preserve"> de la communication </w:t>
      </w:r>
      <w:proofErr w:type="spellStart"/>
      <w:r w:rsidRPr="00B63BFB">
        <w:rPr>
          <w:szCs w:val="28"/>
          <w:lang w:val="en-US"/>
        </w:rPr>
        <w:t>dans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tous</w:t>
      </w:r>
      <w:proofErr w:type="spellEnd"/>
      <w:r w:rsidRPr="00B63BFB">
        <w:rPr>
          <w:szCs w:val="28"/>
          <w:lang w:val="en-US"/>
        </w:rPr>
        <w:t xml:space="preserve"> les types </w:t>
      </w:r>
      <w:proofErr w:type="spellStart"/>
      <w:r w:rsidRPr="00B63BFB">
        <w:rPr>
          <w:szCs w:val="28"/>
          <w:lang w:val="en-US"/>
        </w:rPr>
        <w:t>d'activités</w:t>
      </w:r>
      <w:proofErr w:type="spellEnd"/>
      <w:r w:rsidRPr="00B63BFB">
        <w:rPr>
          <w:szCs w:val="28"/>
          <w:lang w:val="en-US"/>
        </w:rPr>
        <w:t xml:space="preserve"> de la parole, </w:t>
      </w:r>
      <w:proofErr w:type="spellStart"/>
      <w:r w:rsidRPr="00B63BFB">
        <w:rPr>
          <w:szCs w:val="28"/>
          <w:lang w:val="en-US"/>
        </w:rPr>
        <w:t>correspondant</w:t>
      </w:r>
      <w:proofErr w:type="spellEnd"/>
      <w:r w:rsidRPr="00B63BFB">
        <w:rPr>
          <w:szCs w:val="28"/>
          <w:lang w:val="en-US"/>
        </w:rPr>
        <w:t xml:space="preserve"> à </w:t>
      </w:r>
      <w:proofErr w:type="spellStart"/>
      <w:r w:rsidRPr="00B63BFB">
        <w:rPr>
          <w:szCs w:val="28"/>
          <w:lang w:val="en-US"/>
        </w:rPr>
        <w:t>un certain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niveau</w:t>
      </w:r>
      <w:proofErr w:type="spellEnd"/>
      <w:r w:rsidRPr="00B63BFB">
        <w:rPr>
          <w:szCs w:val="28"/>
          <w:lang w:val="en-US"/>
        </w:rPr>
        <w:t xml:space="preserve"> de </w:t>
      </w:r>
      <w:proofErr w:type="spellStart"/>
      <w:r w:rsidRPr="00B63BFB">
        <w:rPr>
          <w:szCs w:val="28"/>
          <w:lang w:val="en-US"/>
        </w:rPr>
        <w:t>maîtrise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d'une</w:t>
      </w:r>
      <w:proofErr w:type="spellEnd"/>
      <w:r w:rsidRPr="00B63BFB">
        <w:rPr>
          <w:szCs w:val="28"/>
          <w:lang w:val="en-US"/>
        </w:rPr>
        <w:t xml:space="preserve"> langue </w:t>
      </w:r>
      <w:proofErr w:type="spellStart"/>
      <w:r w:rsidRPr="00B63BFB">
        <w:rPr>
          <w:szCs w:val="28"/>
          <w:lang w:val="en-US"/>
        </w:rPr>
        <w:t>étrangère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conformément</w:t>
      </w:r>
      <w:proofErr w:type="spellEnd"/>
      <w:r w:rsidRPr="00B63BFB">
        <w:rPr>
          <w:szCs w:val="28"/>
          <w:lang w:val="en-US"/>
        </w:rPr>
        <w:t xml:space="preserve"> au </w:t>
      </w:r>
      <w:proofErr w:type="spellStart"/>
      <w:r w:rsidRPr="00B63BFB">
        <w:rPr>
          <w:szCs w:val="28"/>
          <w:lang w:val="en-US"/>
        </w:rPr>
        <w:t>système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européen</w:t>
      </w:r>
      <w:proofErr w:type="spellEnd"/>
      <w:r w:rsidRPr="00B63BFB">
        <w:rPr>
          <w:szCs w:val="28"/>
          <w:lang w:val="en-US"/>
        </w:rPr>
        <w:t>;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r w:rsidRPr="00B63BFB">
        <w:rPr>
          <w:szCs w:val="28"/>
          <w:lang w:val="en-US"/>
        </w:rPr>
        <w:t xml:space="preserve">- </w:t>
      </w:r>
      <w:proofErr w:type="spellStart"/>
      <w:proofErr w:type="gramStart"/>
      <w:r w:rsidRPr="00B63BFB">
        <w:rPr>
          <w:szCs w:val="28"/>
          <w:lang w:val="en-US"/>
        </w:rPr>
        <w:t>développer</w:t>
      </w:r>
      <w:proofErr w:type="spellEnd"/>
      <w:proofErr w:type="gramEnd"/>
      <w:r w:rsidRPr="00B63BFB">
        <w:rPr>
          <w:szCs w:val="28"/>
          <w:lang w:val="en-US"/>
        </w:rPr>
        <w:t xml:space="preserve"> la </w:t>
      </w:r>
      <w:proofErr w:type="spellStart"/>
      <w:r w:rsidRPr="00B63BFB">
        <w:rPr>
          <w:szCs w:val="28"/>
          <w:lang w:val="en-US"/>
        </w:rPr>
        <w:t>capacité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professionnelle</w:t>
      </w:r>
      <w:proofErr w:type="spellEnd"/>
      <w:r w:rsidRPr="00B63BFB">
        <w:rPr>
          <w:szCs w:val="28"/>
          <w:lang w:val="en-US"/>
        </w:rPr>
        <w:t xml:space="preserve"> de lire et </w:t>
      </w:r>
      <w:proofErr w:type="spellStart"/>
      <w:r w:rsidRPr="00B63BFB">
        <w:rPr>
          <w:szCs w:val="28"/>
          <w:lang w:val="en-US"/>
        </w:rPr>
        <w:t>d'analyser</w:t>
      </w:r>
      <w:proofErr w:type="spellEnd"/>
      <w:r w:rsidRPr="00B63BFB">
        <w:rPr>
          <w:szCs w:val="28"/>
          <w:lang w:val="en-US"/>
        </w:rPr>
        <w:t xml:space="preserve"> la fiction, de </w:t>
      </w:r>
      <w:proofErr w:type="spellStart"/>
      <w:r w:rsidRPr="00B63BFB">
        <w:rPr>
          <w:szCs w:val="28"/>
          <w:lang w:val="en-US"/>
        </w:rPr>
        <w:t>référencer</w:t>
      </w:r>
      <w:proofErr w:type="spellEnd"/>
      <w:r w:rsidRPr="00B63BFB">
        <w:rPr>
          <w:szCs w:val="28"/>
          <w:lang w:val="en-US"/>
        </w:rPr>
        <w:t xml:space="preserve"> et </w:t>
      </w:r>
      <w:proofErr w:type="spellStart"/>
      <w:r w:rsidRPr="00B63BFB">
        <w:rPr>
          <w:szCs w:val="28"/>
          <w:lang w:val="en-US"/>
        </w:rPr>
        <w:t>d'annoter</w:t>
      </w:r>
      <w:proofErr w:type="spellEnd"/>
      <w:r w:rsidRPr="00B63BFB">
        <w:rPr>
          <w:szCs w:val="28"/>
          <w:lang w:val="en-US"/>
        </w:rPr>
        <w:t xml:space="preserve"> des </w:t>
      </w:r>
      <w:proofErr w:type="spellStart"/>
      <w:r w:rsidRPr="00B63BFB">
        <w:rPr>
          <w:szCs w:val="28"/>
          <w:lang w:val="en-US"/>
        </w:rPr>
        <w:t>textes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sociopolitiques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afin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d'obtenir</w:t>
      </w:r>
      <w:proofErr w:type="spellEnd"/>
      <w:r w:rsidRPr="00B63BFB">
        <w:rPr>
          <w:szCs w:val="28"/>
          <w:lang w:val="en-US"/>
        </w:rPr>
        <w:t xml:space="preserve"> les informations </w:t>
      </w:r>
      <w:proofErr w:type="spellStart"/>
      <w:r w:rsidRPr="00B63BFB">
        <w:rPr>
          <w:szCs w:val="28"/>
          <w:lang w:val="en-US"/>
        </w:rPr>
        <w:t>nécessaires</w:t>
      </w:r>
      <w:proofErr w:type="spellEnd"/>
      <w:r w:rsidRPr="00B63BFB">
        <w:rPr>
          <w:szCs w:val="28"/>
          <w:lang w:val="en-US"/>
        </w:rPr>
        <w:t>.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r w:rsidRPr="00B63BFB">
        <w:rPr>
          <w:szCs w:val="28"/>
          <w:lang w:val="en-US"/>
        </w:rPr>
        <w:t xml:space="preserve">La </w:t>
      </w:r>
      <w:proofErr w:type="spellStart"/>
      <w:r w:rsidRPr="00B63BFB">
        <w:rPr>
          <w:szCs w:val="28"/>
          <w:lang w:val="en-US"/>
        </w:rPr>
        <w:t>maîtrise</w:t>
      </w:r>
      <w:proofErr w:type="spellEnd"/>
      <w:r w:rsidRPr="00B63BFB">
        <w:rPr>
          <w:szCs w:val="28"/>
          <w:lang w:val="en-US"/>
        </w:rPr>
        <w:t xml:space="preserve"> des </w:t>
      </w:r>
      <w:proofErr w:type="spellStart"/>
      <w:r w:rsidRPr="00B63BFB">
        <w:rPr>
          <w:szCs w:val="28"/>
          <w:lang w:val="en-US"/>
        </w:rPr>
        <w:t>compétences</w:t>
      </w:r>
      <w:proofErr w:type="spellEnd"/>
      <w:r w:rsidRPr="00B63BFB">
        <w:rPr>
          <w:szCs w:val="28"/>
          <w:lang w:val="en-US"/>
        </w:rPr>
        <w:t xml:space="preserve"> de communication en langue </w:t>
      </w:r>
      <w:proofErr w:type="spellStart"/>
      <w:r w:rsidRPr="00B63BFB">
        <w:rPr>
          <w:szCs w:val="28"/>
          <w:lang w:val="en-US"/>
        </w:rPr>
        <w:t>étrangère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implique</w:t>
      </w:r>
      <w:proofErr w:type="spellEnd"/>
      <w:r w:rsidRPr="00B63BFB">
        <w:rPr>
          <w:szCs w:val="28"/>
          <w:lang w:val="en-US"/>
        </w:rPr>
        <w:t xml:space="preserve"> </w:t>
      </w:r>
      <w:proofErr w:type="gramStart"/>
      <w:r w:rsidRPr="00B63BFB">
        <w:rPr>
          <w:szCs w:val="28"/>
          <w:lang w:val="en-US"/>
        </w:rPr>
        <w:t>un</w:t>
      </w:r>
      <w:proofErr w:type="gramEnd"/>
      <w:r w:rsidRPr="00B63BFB">
        <w:rPr>
          <w:szCs w:val="28"/>
          <w:lang w:val="en-US"/>
        </w:rPr>
        <w:t xml:space="preserve"> travail </w:t>
      </w:r>
      <w:proofErr w:type="spellStart"/>
      <w:r w:rsidRPr="00B63BFB">
        <w:rPr>
          <w:szCs w:val="28"/>
          <w:lang w:val="en-US"/>
        </w:rPr>
        <w:t>indépendant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obligatoire</w:t>
      </w:r>
      <w:proofErr w:type="spellEnd"/>
      <w:r w:rsidRPr="00B63BFB">
        <w:rPr>
          <w:szCs w:val="28"/>
          <w:lang w:val="en-US"/>
        </w:rPr>
        <w:t>.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r w:rsidRPr="00B63BFB">
        <w:rPr>
          <w:szCs w:val="28"/>
          <w:lang w:val="en-US"/>
        </w:rPr>
        <w:t xml:space="preserve">La </w:t>
      </w:r>
      <w:proofErr w:type="spellStart"/>
      <w:r w:rsidRPr="00B63BFB">
        <w:rPr>
          <w:szCs w:val="28"/>
          <w:lang w:val="en-US"/>
        </w:rPr>
        <w:t>réalisation</w:t>
      </w:r>
      <w:proofErr w:type="spellEnd"/>
      <w:r w:rsidRPr="00B63BFB">
        <w:rPr>
          <w:szCs w:val="28"/>
          <w:lang w:val="en-US"/>
        </w:rPr>
        <w:t xml:space="preserve"> de </w:t>
      </w:r>
      <w:proofErr w:type="spellStart"/>
      <w:r w:rsidRPr="00B63BFB">
        <w:rPr>
          <w:szCs w:val="28"/>
          <w:lang w:val="en-US"/>
        </w:rPr>
        <w:t>l'objectif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éducatif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contribue</w:t>
      </w:r>
      <w:proofErr w:type="spellEnd"/>
      <w:r w:rsidRPr="00B63BFB">
        <w:rPr>
          <w:szCs w:val="28"/>
          <w:lang w:val="en-US"/>
        </w:rPr>
        <w:t xml:space="preserve"> à </w:t>
      </w:r>
      <w:proofErr w:type="spellStart"/>
      <w:r w:rsidRPr="00B63BFB">
        <w:rPr>
          <w:szCs w:val="28"/>
          <w:lang w:val="en-US"/>
        </w:rPr>
        <w:t>élargir</w:t>
      </w:r>
      <w:proofErr w:type="spellEnd"/>
      <w:r w:rsidRPr="00B63BFB">
        <w:rPr>
          <w:szCs w:val="28"/>
          <w:lang w:val="en-US"/>
        </w:rPr>
        <w:t xml:space="preserve"> les horizons des </w:t>
      </w:r>
      <w:proofErr w:type="spellStart"/>
      <w:r w:rsidRPr="00B63BFB">
        <w:rPr>
          <w:szCs w:val="28"/>
          <w:lang w:val="en-US"/>
        </w:rPr>
        <w:t>étudiants</w:t>
      </w:r>
      <w:proofErr w:type="spellEnd"/>
      <w:r w:rsidRPr="00B63BFB">
        <w:rPr>
          <w:szCs w:val="28"/>
          <w:lang w:val="en-US"/>
        </w:rPr>
        <w:t xml:space="preserve">, à augmenter le </w:t>
      </w:r>
      <w:proofErr w:type="spellStart"/>
      <w:r w:rsidRPr="00B63BFB">
        <w:rPr>
          <w:szCs w:val="28"/>
          <w:lang w:val="en-US"/>
        </w:rPr>
        <w:t>niveau</w:t>
      </w:r>
      <w:proofErr w:type="spellEnd"/>
      <w:r w:rsidRPr="00B63BFB">
        <w:rPr>
          <w:szCs w:val="28"/>
          <w:lang w:val="en-US"/>
        </w:rPr>
        <w:t xml:space="preserve"> de la culture de la </w:t>
      </w:r>
      <w:proofErr w:type="spellStart"/>
      <w:r w:rsidRPr="00B63BFB">
        <w:rPr>
          <w:szCs w:val="28"/>
          <w:lang w:val="en-US"/>
        </w:rPr>
        <w:t>pensée</w:t>
      </w:r>
      <w:proofErr w:type="spellEnd"/>
      <w:r w:rsidRPr="00B63BFB">
        <w:rPr>
          <w:szCs w:val="28"/>
          <w:lang w:val="en-US"/>
        </w:rPr>
        <w:t xml:space="preserve">, de la communication </w:t>
      </w:r>
      <w:proofErr w:type="gramStart"/>
      <w:r w:rsidRPr="00B63BFB">
        <w:rPr>
          <w:szCs w:val="28"/>
          <w:lang w:val="en-US"/>
        </w:rPr>
        <w:t>et</w:t>
      </w:r>
      <w:proofErr w:type="gramEnd"/>
      <w:r w:rsidRPr="00B63BFB">
        <w:rPr>
          <w:szCs w:val="28"/>
          <w:lang w:val="en-US"/>
        </w:rPr>
        <w:t xml:space="preserve"> de la parole.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proofErr w:type="spellStart"/>
      <w:r w:rsidRPr="00B63BFB">
        <w:rPr>
          <w:szCs w:val="28"/>
          <w:lang w:val="en-US"/>
        </w:rPr>
        <w:t>L'objectif</w:t>
      </w:r>
      <w:proofErr w:type="spellEnd"/>
      <w:r w:rsidRPr="00B63BFB">
        <w:rPr>
          <w:szCs w:val="28"/>
          <w:lang w:val="en-US"/>
        </w:rPr>
        <w:t xml:space="preserve"> de </w:t>
      </w:r>
      <w:proofErr w:type="spellStart"/>
      <w:r w:rsidRPr="00B63BFB">
        <w:rPr>
          <w:szCs w:val="28"/>
          <w:lang w:val="en-US"/>
        </w:rPr>
        <w:t>développement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implique</w:t>
      </w:r>
      <w:proofErr w:type="spellEnd"/>
      <w:r w:rsidRPr="00B63BFB">
        <w:rPr>
          <w:szCs w:val="28"/>
          <w:lang w:val="en-US"/>
        </w:rPr>
        <w:t xml:space="preserve"> le </w:t>
      </w:r>
      <w:proofErr w:type="spellStart"/>
      <w:r w:rsidRPr="00B63BFB">
        <w:rPr>
          <w:szCs w:val="28"/>
          <w:lang w:val="en-US"/>
        </w:rPr>
        <w:t>développement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intellectuel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général</w:t>
      </w:r>
      <w:proofErr w:type="spellEnd"/>
      <w:r w:rsidRPr="00B63BFB">
        <w:rPr>
          <w:szCs w:val="28"/>
          <w:lang w:val="en-US"/>
        </w:rPr>
        <w:t xml:space="preserve"> de la </w:t>
      </w:r>
      <w:proofErr w:type="spellStart"/>
      <w:r w:rsidRPr="00B63BFB">
        <w:rPr>
          <w:szCs w:val="28"/>
          <w:lang w:val="en-US"/>
        </w:rPr>
        <w:t>personnalité</w:t>
      </w:r>
      <w:proofErr w:type="spellEnd"/>
      <w:r w:rsidRPr="00B63BFB">
        <w:rPr>
          <w:szCs w:val="28"/>
          <w:lang w:val="en-US"/>
        </w:rPr>
        <w:t xml:space="preserve"> de </w:t>
      </w:r>
      <w:proofErr w:type="spellStart"/>
      <w:r w:rsidRPr="00B63BFB">
        <w:rPr>
          <w:szCs w:val="28"/>
          <w:lang w:val="en-US"/>
        </w:rPr>
        <w:t>l'étudiant</w:t>
      </w:r>
      <w:proofErr w:type="spellEnd"/>
      <w:r w:rsidRPr="00B63BFB">
        <w:rPr>
          <w:szCs w:val="28"/>
          <w:lang w:val="en-US"/>
        </w:rPr>
        <w:t xml:space="preserve">, le </w:t>
      </w:r>
      <w:proofErr w:type="spellStart"/>
      <w:r w:rsidRPr="00B63BFB">
        <w:rPr>
          <w:szCs w:val="28"/>
          <w:lang w:val="en-US"/>
        </w:rPr>
        <w:t>développement</w:t>
      </w:r>
      <w:proofErr w:type="spellEnd"/>
      <w:r w:rsidRPr="00B63BFB">
        <w:rPr>
          <w:szCs w:val="28"/>
          <w:lang w:val="en-US"/>
        </w:rPr>
        <w:t xml:space="preserve"> de la </w:t>
      </w:r>
      <w:proofErr w:type="spellStart"/>
      <w:r w:rsidRPr="00B63BFB">
        <w:rPr>
          <w:szCs w:val="28"/>
          <w:lang w:val="en-US"/>
        </w:rPr>
        <w:t>capacité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d'interaction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sociale</w:t>
      </w:r>
      <w:proofErr w:type="spellEnd"/>
      <w:r w:rsidRPr="00B63BFB">
        <w:rPr>
          <w:szCs w:val="28"/>
          <w:lang w:val="en-US"/>
        </w:rPr>
        <w:t xml:space="preserve">, le </w:t>
      </w:r>
      <w:proofErr w:type="spellStart"/>
      <w:r w:rsidRPr="00B63BFB">
        <w:rPr>
          <w:szCs w:val="28"/>
          <w:lang w:val="en-US"/>
        </w:rPr>
        <w:t>développement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ultérieur</w:t>
      </w:r>
      <w:proofErr w:type="spellEnd"/>
      <w:r w:rsidRPr="00B63BFB">
        <w:rPr>
          <w:szCs w:val="28"/>
          <w:lang w:val="en-US"/>
        </w:rPr>
        <w:t xml:space="preserve"> des </w:t>
      </w:r>
      <w:proofErr w:type="spellStart"/>
      <w:r w:rsidRPr="00B63BFB">
        <w:rPr>
          <w:szCs w:val="28"/>
          <w:lang w:val="en-US"/>
        </w:rPr>
        <w:t>compétences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cognitives</w:t>
      </w:r>
      <w:proofErr w:type="spellEnd"/>
      <w:r w:rsidRPr="00B63BFB">
        <w:rPr>
          <w:szCs w:val="28"/>
          <w:lang w:val="en-US"/>
        </w:rPr>
        <w:t xml:space="preserve"> (y </w:t>
      </w:r>
      <w:proofErr w:type="spellStart"/>
      <w:r w:rsidRPr="00B63BFB">
        <w:rPr>
          <w:szCs w:val="28"/>
          <w:lang w:val="en-US"/>
        </w:rPr>
        <w:t>compris</w:t>
      </w:r>
      <w:proofErr w:type="spellEnd"/>
      <w:r w:rsidRPr="00B63BFB">
        <w:rPr>
          <w:szCs w:val="28"/>
          <w:lang w:val="en-US"/>
        </w:rPr>
        <w:t xml:space="preserve"> la </w:t>
      </w:r>
      <w:proofErr w:type="spellStart"/>
      <w:r w:rsidRPr="00B63BFB">
        <w:rPr>
          <w:szCs w:val="28"/>
          <w:lang w:val="en-US"/>
        </w:rPr>
        <w:t>capacité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d'utiliser</w:t>
      </w:r>
      <w:proofErr w:type="spellEnd"/>
      <w:r w:rsidRPr="00B63BFB">
        <w:rPr>
          <w:szCs w:val="28"/>
          <w:lang w:val="en-US"/>
        </w:rPr>
        <w:t xml:space="preserve"> les </w:t>
      </w:r>
      <w:proofErr w:type="spellStart"/>
      <w:r w:rsidRPr="00B63BFB">
        <w:rPr>
          <w:szCs w:val="28"/>
          <w:lang w:val="en-US"/>
        </w:rPr>
        <w:t>nouvelles</w:t>
      </w:r>
      <w:proofErr w:type="spellEnd"/>
      <w:r w:rsidRPr="00B63BFB">
        <w:rPr>
          <w:szCs w:val="28"/>
          <w:lang w:val="en-US"/>
        </w:rPr>
        <w:t xml:space="preserve"> technologies de </w:t>
      </w:r>
      <w:proofErr w:type="spellStart"/>
      <w:r w:rsidRPr="00B63BFB">
        <w:rPr>
          <w:szCs w:val="28"/>
          <w:lang w:val="en-US"/>
        </w:rPr>
        <w:t>l'information</w:t>
      </w:r>
      <w:proofErr w:type="spellEnd"/>
      <w:r w:rsidRPr="00B63BFB">
        <w:rPr>
          <w:szCs w:val="28"/>
          <w:lang w:val="en-US"/>
        </w:rPr>
        <w:t xml:space="preserve"> pour </w:t>
      </w:r>
      <w:proofErr w:type="spellStart"/>
      <w:r w:rsidRPr="00B63BFB">
        <w:rPr>
          <w:szCs w:val="28"/>
          <w:lang w:val="en-US"/>
        </w:rPr>
        <w:t>l'auto-apprentissage</w:t>
      </w:r>
      <w:proofErr w:type="spellEnd"/>
      <w:r w:rsidRPr="00B63BFB">
        <w:rPr>
          <w:szCs w:val="28"/>
          <w:lang w:val="en-US"/>
        </w:rPr>
        <w:t xml:space="preserve">), </w:t>
      </w:r>
      <w:proofErr w:type="spellStart"/>
      <w:r w:rsidRPr="00B63BFB">
        <w:rPr>
          <w:szCs w:val="28"/>
          <w:lang w:val="en-US"/>
        </w:rPr>
        <w:t>ainsi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que</w:t>
      </w:r>
      <w:proofErr w:type="spellEnd"/>
      <w:r w:rsidRPr="00B63BFB">
        <w:rPr>
          <w:szCs w:val="28"/>
          <w:lang w:val="en-US"/>
        </w:rPr>
        <w:t xml:space="preserve"> les </w:t>
      </w:r>
      <w:proofErr w:type="spellStart"/>
      <w:r w:rsidRPr="00B63BFB">
        <w:rPr>
          <w:szCs w:val="28"/>
          <w:lang w:val="en-US"/>
        </w:rPr>
        <w:t>compétences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d'auto-amélioration</w:t>
      </w:r>
      <w:proofErr w:type="spellEnd"/>
      <w:r w:rsidRPr="00B63BFB">
        <w:rPr>
          <w:szCs w:val="28"/>
          <w:lang w:val="en-US"/>
        </w:rPr>
        <w:t>.</w:t>
      </w:r>
    </w:p>
    <w:p w:rsidR="00B63BFB" w:rsidRDefault="00B63BFB" w:rsidP="00B63BFB">
      <w:pPr>
        <w:jc w:val="both"/>
        <w:rPr>
          <w:szCs w:val="28"/>
          <w:lang w:val="en-US"/>
        </w:rPr>
      </w:pPr>
      <w:proofErr w:type="spellStart"/>
      <w:r w:rsidRPr="00B63BFB">
        <w:rPr>
          <w:szCs w:val="28"/>
          <w:lang w:val="en-US"/>
        </w:rPr>
        <w:t>L'objectif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éducatif</w:t>
      </w:r>
      <w:proofErr w:type="spellEnd"/>
      <w:r w:rsidRPr="00B63BFB">
        <w:rPr>
          <w:szCs w:val="28"/>
          <w:lang w:val="en-US"/>
        </w:rPr>
        <w:t xml:space="preserve"> vise à la </w:t>
      </w:r>
      <w:proofErr w:type="spellStart"/>
      <w:r w:rsidRPr="00B63BFB">
        <w:rPr>
          <w:szCs w:val="28"/>
          <w:lang w:val="en-US"/>
        </w:rPr>
        <w:t>fois</w:t>
      </w:r>
      <w:proofErr w:type="spellEnd"/>
      <w:r w:rsidRPr="00B63BFB">
        <w:rPr>
          <w:szCs w:val="28"/>
          <w:lang w:val="en-US"/>
        </w:rPr>
        <w:t xml:space="preserve"> à </w:t>
      </w:r>
      <w:proofErr w:type="spellStart"/>
      <w:r w:rsidRPr="00B63BFB">
        <w:rPr>
          <w:szCs w:val="28"/>
          <w:lang w:val="en-US"/>
        </w:rPr>
        <w:t>développer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une</w:t>
      </w:r>
      <w:proofErr w:type="spellEnd"/>
      <w:r w:rsidRPr="00B63BFB">
        <w:rPr>
          <w:szCs w:val="28"/>
          <w:lang w:val="en-US"/>
        </w:rPr>
        <w:t xml:space="preserve"> attitude </w:t>
      </w:r>
      <w:proofErr w:type="spellStart"/>
      <w:r w:rsidRPr="00B63BFB">
        <w:rPr>
          <w:szCs w:val="28"/>
          <w:lang w:val="en-US"/>
        </w:rPr>
        <w:t>respectueuse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envers</w:t>
      </w:r>
      <w:proofErr w:type="spellEnd"/>
      <w:r w:rsidRPr="00B63BFB">
        <w:rPr>
          <w:szCs w:val="28"/>
          <w:lang w:val="en-US"/>
        </w:rPr>
        <w:t xml:space="preserve"> les </w:t>
      </w:r>
      <w:proofErr w:type="spellStart"/>
      <w:r w:rsidRPr="00B63BFB">
        <w:rPr>
          <w:szCs w:val="28"/>
          <w:lang w:val="en-US"/>
        </w:rPr>
        <w:t>valeurs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spirituelles</w:t>
      </w:r>
      <w:proofErr w:type="spellEnd"/>
      <w:r w:rsidRPr="00B63BFB">
        <w:rPr>
          <w:szCs w:val="28"/>
          <w:lang w:val="en-US"/>
        </w:rPr>
        <w:t xml:space="preserve"> des </w:t>
      </w:r>
      <w:proofErr w:type="spellStart"/>
      <w:r w:rsidRPr="00B63BFB">
        <w:rPr>
          <w:szCs w:val="28"/>
          <w:lang w:val="en-US"/>
        </w:rPr>
        <w:t>autres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peuples</w:t>
      </w:r>
      <w:proofErr w:type="spellEnd"/>
      <w:r w:rsidRPr="00B63BFB">
        <w:rPr>
          <w:szCs w:val="28"/>
          <w:lang w:val="en-US"/>
        </w:rPr>
        <w:t xml:space="preserve"> </w:t>
      </w:r>
      <w:proofErr w:type="gramStart"/>
      <w:r w:rsidRPr="00B63BFB">
        <w:rPr>
          <w:szCs w:val="28"/>
          <w:lang w:val="en-US"/>
        </w:rPr>
        <w:t>et</w:t>
      </w:r>
      <w:proofErr w:type="gramEnd"/>
      <w:r w:rsidRPr="00B63BFB">
        <w:rPr>
          <w:szCs w:val="28"/>
          <w:lang w:val="en-US"/>
        </w:rPr>
        <w:t xml:space="preserve"> à </w:t>
      </w:r>
      <w:proofErr w:type="spellStart"/>
      <w:r w:rsidRPr="00B63BFB">
        <w:rPr>
          <w:szCs w:val="28"/>
          <w:lang w:val="en-US"/>
        </w:rPr>
        <w:t>mieux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comprendre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leur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propre</w:t>
      </w:r>
      <w:proofErr w:type="spellEnd"/>
      <w:r w:rsidRPr="00B63BFB">
        <w:rPr>
          <w:szCs w:val="28"/>
          <w:lang w:val="en-US"/>
        </w:rPr>
        <w:t xml:space="preserve"> culture et son </w:t>
      </w:r>
      <w:proofErr w:type="spellStart"/>
      <w:r w:rsidRPr="00B63BFB">
        <w:rPr>
          <w:szCs w:val="28"/>
          <w:lang w:val="en-US"/>
        </w:rPr>
        <w:t>rôle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dans</w:t>
      </w:r>
      <w:proofErr w:type="spellEnd"/>
      <w:r w:rsidRPr="00B63BFB">
        <w:rPr>
          <w:szCs w:val="28"/>
          <w:lang w:val="en-US"/>
        </w:rPr>
        <w:t xml:space="preserve"> le </w:t>
      </w:r>
      <w:proofErr w:type="spellStart"/>
      <w:r w:rsidRPr="00B63BFB">
        <w:rPr>
          <w:szCs w:val="28"/>
          <w:lang w:val="en-US"/>
        </w:rPr>
        <w:t>développement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spirituel</w:t>
      </w:r>
      <w:proofErr w:type="spellEnd"/>
      <w:r w:rsidRPr="00B63BFB">
        <w:rPr>
          <w:szCs w:val="28"/>
          <w:lang w:val="en-US"/>
        </w:rPr>
        <w:t xml:space="preserve"> et </w:t>
      </w:r>
      <w:proofErr w:type="spellStart"/>
      <w:r w:rsidRPr="00B63BFB">
        <w:rPr>
          <w:szCs w:val="28"/>
          <w:lang w:val="en-US"/>
        </w:rPr>
        <w:t>matériel</w:t>
      </w:r>
      <w:proofErr w:type="spellEnd"/>
      <w:r w:rsidRPr="00B63BFB">
        <w:rPr>
          <w:szCs w:val="28"/>
          <w:lang w:val="en-US"/>
        </w:rPr>
        <w:t xml:space="preserve"> de </w:t>
      </w:r>
      <w:proofErr w:type="spellStart"/>
      <w:r w:rsidRPr="00B63BFB">
        <w:rPr>
          <w:szCs w:val="28"/>
          <w:lang w:val="en-US"/>
        </w:rPr>
        <w:t>l'humanité</w:t>
      </w:r>
      <w:proofErr w:type="spellEnd"/>
      <w:r w:rsidRPr="00B63BFB">
        <w:rPr>
          <w:szCs w:val="28"/>
          <w:lang w:val="en-US"/>
        </w:rPr>
        <w:t>.</w:t>
      </w:r>
    </w:p>
    <w:p w:rsidR="00B63BFB" w:rsidRDefault="00B63BFB" w:rsidP="00B63BFB">
      <w:pPr>
        <w:jc w:val="both"/>
        <w:rPr>
          <w:szCs w:val="28"/>
          <w:lang w:val="en-US"/>
        </w:rPr>
      </w:pPr>
    </w:p>
    <w:p w:rsidR="00B63BFB" w:rsidRPr="00B63BFB" w:rsidRDefault="00B63BFB" w:rsidP="00B63BFB">
      <w:pPr>
        <w:jc w:val="both"/>
        <w:rPr>
          <w:b/>
          <w:szCs w:val="28"/>
          <w:lang w:val="en-US"/>
        </w:rPr>
      </w:pPr>
      <w:proofErr w:type="spellStart"/>
      <w:r w:rsidRPr="00B63BFB">
        <w:rPr>
          <w:b/>
          <w:szCs w:val="28"/>
          <w:lang w:val="en-US"/>
        </w:rPr>
        <w:t>Objectifs</w:t>
      </w:r>
      <w:proofErr w:type="spellEnd"/>
      <w:r w:rsidRPr="00B63BFB">
        <w:rPr>
          <w:b/>
          <w:szCs w:val="28"/>
          <w:lang w:val="en-US"/>
        </w:rPr>
        <w:t xml:space="preserve"> de la discipline: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r w:rsidRPr="00B63BFB">
        <w:rPr>
          <w:szCs w:val="28"/>
          <w:lang w:val="en-US"/>
        </w:rPr>
        <w:t xml:space="preserve">Les </w:t>
      </w:r>
      <w:proofErr w:type="spellStart"/>
      <w:r w:rsidRPr="00B63BFB">
        <w:rPr>
          <w:szCs w:val="28"/>
          <w:lang w:val="en-US"/>
        </w:rPr>
        <w:t>objectifs</w:t>
      </w:r>
      <w:proofErr w:type="spellEnd"/>
      <w:r w:rsidRPr="00B63BFB">
        <w:rPr>
          <w:szCs w:val="28"/>
          <w:lang w:val="en-US"/>
        </w:rPr>
        <w:t xml:space="preserve"> de la discipline </w:t>
      </w:r>
      <w:proofErr w:type="spellStart"/>
      <w:r w:rsidRPr="00B63BFB">
        <w:rPr>
          <w:szCs w:val="28"/>
          <w:lang w:val="en-US"/>
        </w:rPr>
        <w:t>sont</w:t>
      </w:r>
      <w:proofErr w:type="spellEnd"/>
      <w:r w:rsidRPr="00B63BFB">
        <w:rPr>
          <w:szCs w:val="28"/>
          <w:lang w:val="en-US"/>
        </w:rPr>
        <w:t>: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r w:rsidRPr="00B63BFB">
        <w:rPr>
          <w:szCs w:val="28"/>
          <w:lang w:val="en-US"/>
        </w:rPr>
        <w:t xml:space="preserve">- </w:t>
      </w:r>
      <w:proofErr w:type="spellStart"/>
      <w:proofErr w:type="gramStart"/>
      <w:r w:rsidRPr="00B63BFB">
        <w:rPr>
          <w:szCs w:val="28"/>
          <w:lang w:val="en-US"/>
        </w:rPr>
        <w:t>enseigner</w:t>
      </w:r>
      <w:proofErr w:type="spellEnd"/>
      <w:proofErr w:type="gramEnd"/>
      <w:r w:rsidRPr="00B63BFB">
        <w:rPr>
          <w:szCs w:val="28"/>
          <w:lang w:val="en-US"/>
        </w:rPr>
        <w:t xml:space="preserve"> aux </w:t>
      </w:r>
      <w:proofErr w:type="spellStart"/>
      <w:r w:rsidRPr="00B63BFB">
        <w:rPr>
          <w:szCs w:val="28"/>
          <w:lang w:val="en-US"/>
        </w:rPr>
        <w:t>étudiants</w:t>
      </w:r>
      <w:proofErr w:type="spellEnd"/>
      <w:r w:rsidRPr="00B63BFB">
        <w:rPr>
          <w:szCs w:val="28"/>
          <w:lang w:val="en-US"/>
        </w:rPr>
        <w:t xml:space="preserve"> les </w:t>
      </w:r>
      <w:proofErr w:type="spellStart"/>
      <w:r w:rsidRPr="00B63BFB">
        <w:rPr>
          <w:szCs w:val="28"/>
          <w:lang w:val="en-US"/>
        </w:rPr>
        <w:t>normes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grammaticales</w:t>
      </w:r>
      <w:proofErr w:type="spellEnd"/>
      <w:r w:rsidRPr="00B63BFB">
        <w:rPr>
          <w:szCs w:val="28"/>
          <w:lang w:val="en-US"/>
        </w:rPr>
        <w:t xml:space="preserve">, </w:t>
      </w:r>
      <w:proofErr w:type="spellStart"/>
      <w:r w:rsidRPr="00B63BFB">
        <w:rPr>
          <w:szCs w:val="28"/>
          <w:lang w:val="en-US"/>
        </w:rPr>
        <w:t>lexicales</w:t>
      </w:r>
      <w:proofErr w:type="spellEnd"/>
      <w:r w:rsidRPr="00B63BFB">
        <w:rPr>
          <w:szCs w:val="28"/>
          <w:lang w:val="en-US"/>
        </w:rPr>
        <w:t xml:space="preserve"> et </w:t>
      </w:r>
      <w:proofErr w:type="spellStart"/>
      <w:r w:rsidRPr="00B63BFB">
        <w:rPr>
          <w:szCs w:val="28"/>
          <w:lang w:val="en-US"/>
        </w:rPr>
        <w:t>stylistiques</w:t>
      </w:r>
      <w:proofErr w:type="spellEnd"/>
      <w:r w:rsidRPr="00B63BFB">
        <w:rPr>
          <w:szCs w:val="28"/>
          <w:lang w:val="en-US"/>
        </w:rPr>
        <w:t xml:space="preserve"> de la langue </w:t>
      </w:r>
      <w:proofErr w:type="spellStart"/>
      <w:r w:rsidRPr="00B63BFB">
        <w:rPr>
          <w:szCs w:val="28"/>
          <w:lang w:val="en-US"/>
        </w:rPr>
        <w:t>étudiée</w:t>
      </w:r>
      <w:proofErr w:type="spellEnd"/>
      <w:r w:rsidRPr="00B63BFB">
        <w:rPr>
          <w:szCs w:val="28"/>
          <w:lang w:val="en-US"/>
        </w:rPr>
        <w:t>;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r w:rsidRPr="00B63BFB">
        <w:rPr>
          <w:szCs w:val="28"/>
          <w:lang w:val="en-US"/>
        </w:rPr>
        <w:t xml:space="preserve">- </w:t>
      </w:r>
      <w:proofErr w:type="spellStart"/>
      <w:proofErr w:type="gramStart"/>
      <w:r w:rsidRPr="00B63BFB">
        <w:rPr>
          <w:szCs w:val="28"/>
          <w:lang w:val="en-US"/>
        </w:rPr>
        <w:t>développement</w:t>
      </w:r>
      <w:proofErr w:type="spellEnd"/>
      <w:proofErr w:type="gramEnd"/>
      <w:r w:rsidRPr="00B63BFB">
        <w:rPr>
          <w:szCs w:val="28"/>
          <w:lang w:val="en-US"/>
        </w:rPr>
        <w:t xml:space="preserve"> des </w:t>
      </w:r>
      <w:proofErr w:type="spellStart"/>
      <w:r w:rsidRPr="00B63BFB">
        <w:rPr>
          <w:szCs w:val="28"/>
          <w:lang w:val="en-US"/>
        </w:rPr>
        <w:t>compétences</w:t>
      </w:r>
      <w:proofErr w:type="spellEnd"/>
      <w:r w:rsidRPr="00B63BFB">
        <w:rPr>
          <w:szCs w:val="28"/>
          <w:lang w:val="en-US"/>
        </w:rPr>
        <w:t xml:space="preserve"> des </w:t>
      </w:r>
      <w:proofErr w:type="spellStart"/>
      <w:r w:rsidRPr="00B63BFB">
        <w:rPr>
          <w:szCs w:val="28"/>
          <w:lang w:val="en-US"/>
        </w:rPr>
        <w:t>apprenants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dans</w:t>
      </w:r>
      <w:proofErr w:type="spellEnd"/>
      <w:r w:rsidRPr="00B63BFB">
        <w:rPr>
          <w:szCs w:val="28"/>
          <w:lang w:val="en-US"/>
        </w:rPr>
        <w:t xml:space="preserve"> les </w:t>
      </w:r>
      <w:proofErr w:type="spellStart"/>
      <w:r w:rsidRPr="00B63BFB">
        <w:rPr>
          <w:szCs w:val="28"/>
          <w:lang w:val="en-US"/>
        </w:rPr>
        <w:t>activités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linguistiques</w:t>
      </w:r>
      <w:proofErr w:type="spellEnd"/>
      <w:r w:rsidRPr="00B63BFB">
        <w:rPr>
          <w:szCs w:val="28"/>
          <w:lang w:val="en-US"/>
        </w:rPr>
        <w:t xml:space="preserve"> de base (</w:t>
      </w:r>
      <w:proofErr w:type="spellStart"/>
      <w:r w:rsidRPr="00B63BFB">
        <w:rPr>
          <w:szCs w:val="28"/>
          <w:lang w:val="en-US"/>
        </w:rPr>
        <w:t>parler</w:t>
      </w:r>
      <w:proofErr w:type="spellEnd"/>
      <w:r w:rsidRPr="00B63BFB">
        <w:rPr>
          <w:szCs w:val="28"/>
          <w:lang w:val="en-US"/>
        </w:rPr>
        <w:t xml:space="preserve">, </w:t>
      </w:r>
      <w:proofErr w:type="spellStart"/>
      <w:r w:rsidRPr="00B63BFB">
        <w:rPr>
          <w:szCs w:val="28"/>
          <w:lang w:val="en-US"/>
        </w:rPr>
        <w:t>écouter</w:t>
      </w:r>
      <w:proofErr w:type="spellEnd"/>
      <w:r w:rsidRPr="00B63BFB">
        <w:rPr>
          <w:szCs w:val="28"/>
          <w:lang w:val="en-US"/>
        </w:rPr>
        <w:t xml:space="preserve">, lire et </w:t>
      </w:r>
      <w:proofErr w:type="spellStart"/>
      <w:r w:rsidRPr="00B63BFB">
        <w:rPr>
          <w:szCs w:val="28"/>
          <w:lang w:val="en-US"/>
        </w:rPr>
        <w:t>écrire</w:t>
      </w:r>
      <w:proofErr w:type="spellEnd"/>
      <w:r w:rsidRPr="00B63BFB">
        <w:rPr>
          <w:szCs w:val="28"/>
          <w:lang w:val="en-US"/>
        </w:rPr>
        <w:t>);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r w:rsidRPr="00B63BFB">
        <w:rPr>
          <w:szCs w:val="28"/>
          <w:lang w:val="en-US"/>
        </w:rPr>
        <w:t xml:space="preserve">- </w:t>
      </w:r>
      <w:proofErr w:type="gramStart"/>
      <w:r w:rsidRPr="00B63BFB">
        <w:rPr>
          <w:szCs w:val="28"/>
          <w:lang w:val="en-US"/>
        </w:rPr>
        <w:t>acquisition</w:t>
      </w:r>
      <w:proofErr w:type="gramEnd"/>
      <w:r w:rsidRPr="00B63BFB">
        <w:rPr>
          <w:szCs w:val="28"/>
          <w:lang w:val="en-US"/>
        </w:rPr>
        <w:t xml:space="preserve"> par les </w:t>
      </w:r>
      <w:proofErr w:type="spellStart"/>
      <w:r w:rsidRPr="00B63BFB">
        <w:rPr>
          <w:szCs w:val="28"/>
          <w:lang w:val="en-US"/>
        </w:rPr>
        <w:t>étudiants</w:t>
      </w:r>
      <w:proofErr w:type="spellEnd"/>
      <w:r w:rsidRPr="00B63BFB">
        <w:rPr>
          <w:szCs w:val="28"/>
          <w:lang w:val="en-US"/>
        </w:rPr>
        <w:t xml:space="preserve"> de </w:t>
      </w:r>
      <w:proofErr w:type="spellStart"/>
      <w:r w:rsidRPr="00B63BFB">
        <w:rPr>
          <w:szCs w:val="28"/>
          <w:lang w:val="en-US"/>
        </w:rPr>
        <w:t>compétences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efficaces</w:t>
      </w:r>
      <w:proofErr w:type="spellEnd"/>
      <w:r w:rsidRPr="00B63BFB">
        <w:rPr>
          <w:szCs w:val="28"/>
          <w:lang w:val="en-US"/>
        </w:rPr>
        <w:t xml:space="preserve"> en </w:t>
      </w:r>
      <w:proofErr w:type="spellStart"/>
      <w:r w:rsidRPr="00B63BFB">
        <w:rPr>
          <w:szCs w:val="28"/>
          <w:lang w:val="en-US"/>
        </w:rPr>
        <w:t>matière</w:t>
      </w:r>
      <w:proofErr w:type="spellEnd"/>
      <w:r w:rsidRPr="00B63BFB">
        <w:rPr>
          <w:szCs w:val="28"/>
          <w:lang w:val="en-US"/>
        </w:rPr>
        <w:t xml:space="preserve"> de </w:t>
      </w:r>
      <w:proofErr w:type="spellStart"/>
      <w:r w:rsidRPr="00B63BFB">
        <w:rPr>
          <w:szCs w:val="28"/>
          <w:lang w:val="en-US"/>
        </w:rPr>
        <w:t>littérature</w:t>
      </w:r>
      <w:proofErr w:type="spellEnd"/>
      <w:r w:rsidRPr="00B63BFB">
        <w:rPr>
          <w:szCs w:val="28"/>
          <w:lang w:val="en-US"/>
        </w:rPr>
        <w:t xml:space="preserve"> de </w:t>
      </w:r>
      <w:proofErr w:type="spellStart"/>
      <w:r w:rsidRPr="00B63BFB">
        <w:rPr>
          <w:szCs w:val="28"/>
          <w:lang w:val="en-US"/>
        </w:rPr>
        <w:t>référence</w:t>
      </w:r>
      <w:proofErr w:type="spellEnd"/>
      <w:r w:rsidRPr="00B63BFB">
        <w:rPr>
          <w:szCs w:val="28"/>
          <w:lang w:val="en-US"/>
        </w:rPr>
        <w:t>;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r w:rsidRPr="00B63BFB">
        <w:rPr>
          <w:szCs w:val="28"/>
          <w:lang w:val="en-US"/>
        </w:rPr>
        <w:t xml:space="preserve">- </w:t>
      </w:r>
      <w:proofErr w:type="gramStart"/>
      <w:r w:rsidRPr="00B63BFB">
        <w:rPr>
          <w:szCs w:val="28"/>
          <w:lang w:val="en-US"/>
        </w:rPr>
        <w:t>formation</w:t>
      </w:r>
      <w:proofErr w:type="gramEnd"/>
      <w:r w:rsidRPr="00B63BFB">
        <w:rPr>
          <w:szCs w:val="28"/>
          <w:lang w:val="en-US"/>
        </w:rPr>
        <w:t xml:space="preserve"> des </w:t>
      </w:r>
      <w:proofErr w:type="spellStart"/>
      <w:r w:rsidRPr="00B63BFB">
        <w:rPr>
          <w:szCs w:val="28"/>
          <w:lang w:val="en-US"/>
        </w:rPr>
        <w:t>étudiants</w:t>
      </w:r>
      <w:proofErr w:type="spellEnd"/>
      <w:r w:rsidRPr="00B63BFB">
        <w:rPr>
          <w:szCs w:val="28"/>
          <w:lang w:val="en-US"/>
        </w:rPr>
        <w:t xml:space="preserve"> à la </w:t>
      </w:r>
      <w:proofErr w:type="spellStart"/>
      <w:r w:rsidRPr="00B63BFB">
        <w:rPr>
          <w:szCs w:val="28"/>
          <w:lang w:val="en-US"/>
        </w:rPr>
        <w:t>compréhension</w:t>
      </w:r>
      <w:proofErr w:type="spellEnd"/>
      <w:r w:rsidRPr="00B63BFB">
        <w:rPr>
          <w:szCs w:val="28"/>
          <w:lang w:val="en-US"/>
        </w:rPr>
        <w:t xml:space="preserve"> des </w:t>
      </w:r>
      <w:proofErr w:type="spellStart"/>
      <w:r w:rsidRPr="00B63BFB">
        <w:rPr>
          <w:szCs w:val="28"/>
          <w:lang w:val="en-US"/>
        </w:rPr>
        <w:t>caractéristiques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linguistiques</w:t>
      </w:r>
      <w:proofErr w:type="spellEnd"/>
      <w:r w:rsidRPr="00B63BFB">
        <w:rPr>
          <w:szCs w:val="28"/>
          <w:lang w:val="en-US"/>
        </w:rPr>
        <w:t xml:space="preserve"> et </w:t>
      </w:r>
      <w:proofErr w:type="spellStart"/>
      <w:r w:rsidRPr="00B63BFB">
        <w:rPr>
          <w:szCs w:val="28"/>
          <w:lang w:val="en-US"/>
        </w:rPr>
        <w:t>culturelles</w:t>
      </w:r>
      <w:proofErr w:type="spellEnd"/>
      <w:r w:rsidRPr="00B63BFB">
        <w:rPr>
          <w:szCs w:val="28"/>
          <w:lang w:val="en-US"/>
        </w:rPr>
        <w:t xml:space="preserve"> du pays de la langue </w:t>
      </w:r>
      <w:proofErr w:type="spellStart"/>
      <w:r w:rsidRPr="00B63BFB">
        <w:rPr>
          <w:szCs w:val="28"/>
          <w:lang w:val="en-US"/>
        </w:rPr>
        <w:t>étudiée</w:t>
      </w:r>
      <w:proofErr w:type="spellEnd"/>
      <w:r w:rsidRPr="00B63BFB">
        <w:rPr>
          <w:szCs w:val="28"/>
          <w:lang w:val="en-US"/>
        </w:rPr>
        <w:t>.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proofErr w:type="spellStart"/>
      <w:r w:rsidRPr="00B63BFB">
        <w:rPr>
          <w:szCs w:val="28"/>
          <w:lang w:val="en-US"/>
        </w:rPr>
        <w:t>L'étude</w:t>
      </w:r>
      <w:proofErr w:type="spellEnd"/>
      <w:r w:rsidRPr="00B63BFB">
        <w:rPr>
          <w:szCs w:val="28"/>
          <w:lang w:val="en-US"/>
        </w:rPr>
        <w:t xml:space="preserve"> de </w:t>
      </w:r>
      <w:proofErr w:type="spellStart"/>
      <w:r w:rsidRPr="00B63BFB">
        <w:rPr>
          <w:szCs w:val="28"/>
          <w:lang w:val="en-US"/>
        </w:rPr>
        <w:t>cette</w:t>
      </w:r>
      <w:proofErr w:type="spellEnd"/>
      <w:r w:rsidRPr="00B63BFB">
        <w:rPr>
          <w:szCs w:val="28"/>
          <w:lang w:val="en-US"/>
        </w:rPr>
        <w:t xml:space="preserve"> discipline vise à former les </w:t>
      </w:r>
      <w:proofErr w:type="spellStart"/>
      <w:r w:rsidRPr="00B63BFB">
        <w:rPr>
          <w:szCs w:val="28"/>
          <w:lang w:val="en-US"/>
        </w:rPr>
        <w:t>compétences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suivantes</w:t>
      </w:r>
      <w:proofErr w:type="spellEnd"/>
      <w:r w:rsidRPr="00B63BFB">
        <w:rPr>
          <w:szCs w:val="28"/>
          <w:lang w:val="en-US"/>
        </w:rPr>
        <w:t xml:space="preserve"> des </w:t>
      </w:r>
      <w:proofErr w:type="spellStart"/>
      <w:r w:rsidRPr="00B63BFB">
        <w:rPr>
          <w:szCs w:val="28"/>
          <w:lang w:val="en-US"/>
        </w:rPr>
        <w:t>apprenants</w:t>
      </w:r>
      <w:proofErr w:type="spellEnd"/>
      <w:r w:rsidRPr="00B63BFB">
        <w:rPr>
          <w:szCs w:val="28"/>
          <w:lang w:val="en-US"/>
        </w:rPr>
        <w:t xml:space="preserve">: </w:t>
      </w:r>
      <w:proofErr w:type="spellStart"/>
      <w:proofErr w:type="gramStart"/>
      <w:r w:rsidRPr="00B63BFB">
        <w:rPr>
          <w:szCs w:val="28"/>
          <w:lang w:val="en-US"/>
        </w:rPr>
        <w:t>est</w:t>
      </w:r>
      <w:proofErr w:type="spellEnd"/>
      <w:proofErr w:type="gramEnd"/>
      <w:r w:rsidRPr="00B63BFB">
        <w:rPr>
          <w:szCs w:val="28"/>
          <w:lang w:val="en-US"/>
        </w:rPr>
        <w:t xml:space="preserve"> capable de </w:t>
      </w:r>
      <w:proofErr w:type="spellStart"/>
      <w:r w:rsidRPr="00B63BFB">
        <w:rPr>
          <w:szCs w:val="28"/>
          <w:lang w:val="en-US"/>
        </w:rPr>
        <w:t>rechercher</w:t>
      </w:r>
      <w:proofErr w:type="spellEnd"/>
      <w:r w:rsidRPr="00B63BFB">
        <w:rPr>
          <w:szCs w:val="28"/>
          <w:lang w:val="en-US"/>
        </w:rPr>
        <w:t xml:space="preserve">, </w:t>
      </w:r>
      <w:proofErr w:type="spellStart"/>
      <w:r w:rsidRPr="00B63BFB">
        <w:rPr>
          <w:szCs w:val="28"/>
          <w:lang w:val="en-US"/>
        </w:rPr>
        <w:t>d'analyser</w:t>
      </w:r>
      <w:proofErr w:type="spellEnd"/>
      <w:r w:rsidRPr="00B63BFB">
        <w:rPr>
          <w:szCs w:val="28"/>
          <w:lang w:val="en-US"/>
        </w:rPr>
        <w:t xml:space="preserve"> et de </w:t>
      </w:r>
      <w:proofErr w:type="spellStart"/>
      <w:r w:rsidRPr="00B63BFB">
        <w:rPr>
          <w:szCs w:val="28"/>
          <w:lang w:val="en-US"/>
        </w:rPr>
        <w:t>synthétiser</w:t>
      </w:r>
      <w:proofErr w:type="spellEnd"/>
      <w:r w:rsidRPr="00B63BFB">
        <w:rPr>
          <w:szCs w:val="28"/>
          <w:lang w:val="en-US"/>
        </w:rPr>
        <w:t xml:space="preserve"> des informations, </w:t>
      </w:r>
      <w:proofErr w:type="spellStart"/>
      <w:r w:rsidRPr="00B63BFB">
        <w:rPr>
          <w:szCs w:val="28"/>
          <w:lang w:val="en-US"/>
        </w:rPr>
        <w:t>d'appliquer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une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approche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systémique</w:t>
      </w:r>
      <w:proofErr w:type="spellEnd"/>
      <w:r w:rsidRPr="00B63BFB">
        <w:rPr>
          <w:szCs w:val="28"/>
          <w:lang w:val="en-US"/>
        </w:rPr>
        <w:t xml:space="preserve"> pour </w:t>
      </w:r>
      <w:proofErr w:type="spellStart"/>
      <w:r w:rsidRPr="00B63BFB">
        <w:rPr>
          <w:szCs w:val="28"/>
          <w:lang w:val="en-US"/>
        </w:rPr>
        <w:t>résoudre</w:t>
      </w:r>
      <w:proofErr w:type="spellEnd"/>
      <w:r w:rsidRPr="00B63BFB">
        <w:rPr>
          <w:szCs w:val="28"/>
          <w:lang w:val="en-US"/>
        </w:rPr>
        <w:t xml:space="preserve"> les </w:t>
      </w:r>
      <w:proofErr w:type="spellStart"/>
      <w:r w:rsidRPr="00B63BFB">
        <w:rPr>
          <w:szCs w:val="28"/>
          <w:lang w:val="en-US"/>
        </w:rPr>
        <w:t>tâches</w:t>
      </w:r>
      <w:proofErr w:type="spellEnd"/>
      <w:r w:rsidRPr="00B63BFB">
        <w:rPr>
          <w:szCs w:val="28"/>
          <w:lang w:val="en-US"/>
        </w:rPr>
        <w:t xml:space="preserve">; </w:t>
      </w:r>
      <w:proofErr w:type="spellStart"/>
      <w:r w:rsidRPr="00B63BFB">
        <w:rPr>
          <w:szCs w:val="28"/>
          <w:lang w:val="en-US"/>
        </w:rPr>
        <w:t>est</w:t>
      </w:r>
      <w:proofErr w:type="spellEnd"/>
      <w:r w:rsidRPr="00B63BFB">
        <w:rPr>
          <w:szCs w:val="28"/>
          <w:lang w:val="en-US"/>
        </w:rPr>
        <w:t xml:space="preserve"> capable </w:t>
      </w:r>
      <w:proofErr w:type="spellStart"/>
      <w:r w:rsidRPr="00B63BFB">
        <w:rPr>
          <w:szCs w:val="28"/>
          <w:lang w:val="en-US"/>
        </w:rPr>
        <w:t>d'organiser</w:t>
      </w:r>
      <w:proofErr w:type="spellEnd"/>
      <w:r w:rsidRPr="00B63BFB">
        <w:rPr>
          <w:szCs w:val="28"/>
          <w:lang w:val="en-US"/>
        </w:rPr>
        <w:t xml:space="preserve"> les </w:t>
      </w:r>
      <w:proofErr w:type="spellStart"/>
      <w:r w:rsidRPr="00B63BFB">
        <w:rPr>
          <w:szCs w:val="28"/>
          <w:lang w:val="en-US"/>
        </w:rPr>
        <w:t>activités</w:t>
      </w:r>
      <w:proofErr w:type="spellEnd"/>
      <w:r w:rsidRPr="00B63BFB">
        <w:rPr>
          <w:szCs w:val="28"/>
          <w:lang w:val="en-US"/>
        </w:rPr>
        <w:t xml:space="preserve"> des </w:t>
      </w:r>
      <w:proofErr w:type="spellStart"/>
      <w:r w:rsidRPr="00B63BFB">
        <w:rPr>
          <w:szCs w:val="28"/>
          <w:lang w:val="en-US"/>
        </w:rPr>
        <w:t>apprenants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visant</w:t>
      </w:r>
      <w:proofErr w:type="spellEnd"/>
      <w:r w:rsidRPr="00B63BFB">
        <w:rPr>
          <w:szCs w:val="28"/>
          <w:lang w:val="en-US"/>
        </w:rPr>
        <w:t xml:space="preserve"> à </w:t>
      </w:r>
      <w:proofErr w:type="spellStart"/>
      <w:r w:rsidRPr="00B63BFB">
        <w:rPr>
          <w:szCs w:val="28"/>
          <w:lang w:val="en-US"/>
        </w:rPr>
        <w:t>développer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l'intérêt</w:t>
      </w:r>
      <w:proofErr w:type="spellEnd"/>
      <w:r w:rsidRPr="00B63BFB">
        <w:rPr>
          <w:szCs w:val="28"/>
          <w:lang w:val="en-US"/>
        </w:rPr>
        <w:t xml:space="preserve"> pour la </w:t>
      </w:r>
      <w:proofErr w:type="spellStart"/>
      <w:r w:rsidRPr="00B63BFB">
        <w:rPr>
          <w:szCs w:val="28"/>
          <w:lang w:val="en-US"/>
        </w:rPr>
        <w:t>matière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éducative</w:t>
      </w:r>
      <w:proofErr w:type="spellEnd"/>
      <w:r w:rsidRPr="00B63BFB">
        <w:rPr>
          <w:szCs w:val="28"/>
          <w:lang w:val="en-US"/>
        </w:rPr>
        <w:t xml:space="preserve">, </w:t>
      </w:r>
      <w:proofErr w:type="spellStart"/>
      <w:r w:rsidRPr="00B63BFB">
        <w:rPr>
          <w:szCs w:val="28"/>
          <w:lang w:val="en-US"/>
        </w:rPr>
        <w:t>dans</w:t>
      </w:r>
      <w:proofErr w:type="spellEnd"/>
      <w:r w:rsidRPr="00B63BFB">
        <w:rPr>
          <w:szCs w:val="28"/>
          <w:lang w:val="en-US"/>
        </w:rPr>
        <w:t xml:space="preserve"> le cadre des </w:t>
      </w:r>
      <w:proofErr w:type="spellStart"/>
      <w:r w:rsidRPr="00B63BFB">
        <w:rPr>
          <w:szCs w:val="28"/>
          <w:lang w:val="en-US"/>
        </w:rPr>
        <w:t>activités</w:t>
      </w:r>
      <w:proofErr w:type="spellEnd"/>
      <w:r w:rsidRPr="00B63BFB">
        <w:rPr>
          <w:szCs w:val="28"/>
          <w:lang w:val="en-US"/>
        </w:rPr>
        <w:t xml:space="preserve"> de </w:t>
      </w:r>
      <w:proofErr w:type="spellStart"/>
      <w:r w:rsidRPr="00B63BFB">
        <w:rPr>
          <w:szCs w:val="28"/>
          <w:lang w:val="en-US"/>
        </w:rPr>
        <w:t>classe</w:t>
      </w:r>
      <w:proofErr w:type="spellEnd"/>
      <w:r w:rsidRPr="00B63BFB">
        <w:rPr>
          <w:szCs w:val="28"/>
          <w:lang w:val="en-US"/>
        </w:rPr>
        <w:t xml:space="preserve"> et hors </w:t>
      </w:r>
      <w:proofErr w:type="spellStart"/>
      <w:r w:rsidRPr="00B63BFB">
        <w:rPr>
          <w:szCs w:val="28"/>
          <w:lang w:val="en-US"/>
        </w:rPr>
        <w:t>classe</w:t>
      </w:r>
      <w:proofErr w:type="spellEnd"/>
      <w:r w:rsidRPr="00B63BFB">
        <w:rPr>
          <w:szCs w:val="28"/>
          <w:lang w:val="en-US"/>
        </w:rPr>
        <w:t>.</w:t>
      </w:r>
    </w:p>
    <w:sectPr w:rsidR="00B63BFB" w:rsidRPr="00B63BFB" w:rsidSect="00D8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AAE6B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9093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3687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DF87A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56C2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C08A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968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3CFA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B84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12AB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45A42"/>
    <w:rsid w:val="00051B77"/>
    <w:rsid w:val="0005419B"/>
    <w:rsid w:val="000615D1"/>
    <w:rsid w:val="00091D21"/>
    <w:rsid w:val="000C353F"/>
    <w:rsid w:val="000C7EC1"/>
    <w:rsid w:val="000D1098"/>
    <w:rsid w:val="000E1130"/>
    <w:rsid w:val="000E650A"/>
    <w:rsid w:val="000F5ABB"/>
    <w:rsid w:val="00124DC5"/>
    <w:rsid w:val="001308CE"/>
    <w:rsid w:val="00172AB9"/>
    <w:rsid w:val="00184F11"/>
    <w:rsid w:val="00194797"/>
    <w:rsid w:val="001A2D29"/>
    <w:rsid w:val="001E4BFF"/>
    <w:rsid w:val="001E5561"/>
    <w:rsid w:val="00223498"/>
    <w:rsid w:val="002655E7"/>
    <w:rsid w:val="0027047A"/>
    <w:rsid w:val="0028029D"/>
    <w:rsid w:val="00292083"/>
    <w:rsid w:val="002A54BE"/>
    <w:rsid w:val="002E6B09"/>
    <w:rsid w:val="002F6A3C"/>
    <w:rsid w:val="00314B7A"/>
    <w:rsid w:val="00331C69"/>
    <w:rsid w:val="00345CAF"/>
    <w:rsid w:val="00357924"/>
    <w:rsid w:val="00361D26"/>
    <w:rsid w:val="0038720C"/>
    <w:rsid w:val="003925A1"/>
    <w:rsid w:val="0039739D"/>
    <w:rsid w:val="003A3BBA"/>
    <w:rsid w:val="003D3FF9"/>
    <w:rsid w:val="003D5B10"/>
    <w:rsid w:val="003F1FB9"/>
    <w:rsid w:val="003F326A"/>
    <w:rsid w:val="00401087"/>
    <w:rsid w:val="0040259C"/>
    <w:rsid w:val="00412871"/>
    <w:rsid w:val="00471CED"/>
    <w:rsid w:val="00485FAA"/>
    <w:rsid w:val="004D6CE4"/>
    <w:rsid w:val="004E1BC3"/>
    <w:rsid w:val="00525148"/>
    <w:rsid w:val="00560462"/>
    <w:rsid w:val="00570D26"/>
    <w:rsid w:val="00576CAF"/>
    <w:rsid w:val="005A0E4A"/>
    <w:rsid w:val="005C563E"/>
    <w:rsid w:val="005E231B"/>
    <w:rsid w:val="005F2DEB"/>
    <w:rsid w:val="00627B7A"/>
    <w:rsid w:val="006503EF"/>
    <w:rsid w:val="00657A26"/>
    <w:rsid w:val="00672B3E"/>
    <w:rsid w:val="006C6107"/>
    <w:rsid w:val="006D60B7"/>
    <w:rsid w:val="00702574"/>
    <w:rsid w:val="00760FA3"/>
    <w:rsid w:val="00763442"/>
    <w:rsid w:val="0077116E"/>
    <w:rsid w:val="007714AF"/>
    <w:rsid w:val="00775466"/>
    <w:rsid w:val="0079441A"/>
    <w:rsid w:val="007C0700"/>
    <w:rsid w:val="007C3808"/>
    <w:rsid w:val="007C7264"/>
    <w:rsid w:val="007D2DC6"/>
    <w:rsid w:val="007F7203"/>
    <w:rsid w:val="00824611"/>
    <w:rsid w:val="00825757"/>
    <w:rsid w:val="00834CD9"/>
    <w:rsid w:val="008639DC"/>
    <w:rsid w:val="0087492C"/>
    <w:rsid w:val="00874E58"/>
    <w:rsid w:val="008D7372"/>
    <w:rsid w:val="008E7D73"/>
    <w:rsid w:val="00912652"/>
    <w:rsid w:val="0093510B"/>
    <w:rsid w:val="00937420"/>
    <w:rsid w:val="00950F6F"/>
    <w:rsid w:val="00956DB1"/>
    <w:rsid w:val="009639BB"/>
    <w:rsid w:val="00970927"/>
    <w:rsid w:val="00971FE3"/>
    <w:rsid w:val="009A2FCD"/>
    <w:rsid w:val="009A7F38"/>
    <w:rsid w:val="009E41AC"/>
    <w:rsid w:val="00A273AB"/>
    <w:rsid w:val="00A454B9"/>
    <w:rsid w:val="00A65CD4"/>
    <w:rsid w:val="00A736B1"/>
    <w:rsid w:val="00AF5FD4"/>
    <w:rsid w:val="00AF7526"/>
    <w:rsid w:val="00B215D3"/>
    <w:rsid w:val="00B42ABB"/>
    <w:rsid w:val="00B45284"/>
    <w:rsid w:val="00B63BFB"/>
    <w:rsid w:val="00BC3F33"/>
    <w:rsid w:val="00BE3CF6"/>
    <w:rsid w:val="00C0514F"/>
    <w:rsid w:val="00C33098"/>
    <w:rsid w:val="00C555B7"/>
    <w:rsid w:val="00C55CF3"/>
    <w:rsid w:val="00CC2B43"/>
    <w:rsid w:val="00CF0E68"/>
    <w:rsid w:val="00D33CB8"/>
    <w:rsid w:val="00D52E03"/>
    <w:rsid w:val="00D634FD"/>
    <w:rsid w:val="00D71A4E"/>
    <w:rsid w:val="00D86E5D"/>
    <w:rsid w:val="00D86FB9"/>
    <w:rsid w:val="00D924FD"/>
    <w:rsid w:val="00DC2DAC"/>
    <w:rsid w:val="00DC6721"/>
    <w:rsid w:val="00DF0108"/>
    <w:rsid w:val="00E17D47"/>
    <w:rsid w:val="00E545E7"/>
    <w:rsid w:val="00E61EBB"/>
    <w:rsid w:val="00E976AD"/>
    <w:rsid w:val="00EA3505"/>
    <w:rsid w:val="00EC3D09"/>
    <w:rsid w:val="00EE1FF4"/>
    <w:rsid w:val="00EE2882"/>
    <w:rsid w:val="00F00300"/>
    <w:rsid w:val="00F13071"/>
    <w:rsid w:val="00F15515"/>
    <w:rsid w:val="00F376B0"/>
    <w:rsid w:val="00F61FD9"/>
    <w:rsid w:val="00F65203"/>
    <w:rsid w:val="00F77ABE"/>
    <w:rsid w:val="00F91E09"/>
    <w:rsid w:val="00FA1E6F"/>
    <w:rsid w:val="00FB12E2"/>
    <w:rsid w:val="00FB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6E3D6D-3DEE-4F62-AA68-20ED9D72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FB3283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locked/>
    <w:rsid w:val="000F5AB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32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91265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99"/>
    <w:locked/>
    <w:rsid w:val="00912652"/>
    <w:rPr>
      <w:rFonts w:ascii="Calibri" w:hAnsi="Calibri"/>
    </w:rPr>
  </w:style>
  <w:style w:type="paragraph" w:styleId="a6">
    <w:name w:val="Normal (Web)"/>
    <w:aliases w:val="Обычный (Web)"/>
    <w:basedOn w:val="a"/>
    <w:link w:val="a7"/>
    <w:uiPriority w:val="99"/>
    <w:rsid w:val="00912652"/>
    <w:pPr>
      <w:spacing w:before="100" w:beforeAutospacing="1" w:after="100" w:afterAutospacing="1"/>
    </w:pPr>
    <w:rPr>
      <w:rFonts w:ascii="Calibri" w:hAnsi="Calibri"/>
      <w:szCs w:val="20"/>
    </w:rPr>
  </w:style>
  <w:style w:type="character" w:customStyle="1" w:styleId="shorttext">
    <w:name w:val="short_text"/>
    <w:uiPriority w:val="99"/>
    <w:rsid w:val="00912652"/>
  </w:style>
  <w:style w:type="character" w:styleId="a8">
    <w:name w:val="Hyperlink"/>
    <w:basedOn w:val="a0"/>
    <w:uiPriority w:val="99"/>
    <w:rsid w:val="00912652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</w:pPr>
    <w:rPr>
      <w:rFonts w:ascii="Times New Roman" w:hAnsi="Times New Roman"/>
      <w:sz w:val="20"/>
      <w:szCs w:val="20"/>
      <w:lang w:eastAsia="ar-SA"/>
    </w:rPr>
  </w:style>
  <w:style w:type="paragraph" w:styleId="a9">
    <w:name w:val="No Spacing"/>
    <w:uiPriority w:val="99"/>
    <w:qFormat/>
    <w:rsid w:val="00912652"/>
    <w:rPr>
      <w:lang w:eastAsia="en-US"/>
    </w:rPr>
  </w:style>
  <w:style w:type="paragraph" w:styleId="HTML">
    <w:name w:val="HTML Preformatted"/>
    <w:basedOn w:val="a"/>
    <w:link w:val="HTML0"/>
    <w:uiPriority w:val="99"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24611"/>
    <w:rPr>
      <w:rFonts w:ascii="Courier New" w:hAnsi="Courier New" w:cs="Courier New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rsid w:val="00CC2B43"/>
    <w:pPr>
      <w:spacing w:after="120"/>
      <w:ind w:left="283"/>
    </w:pPr>
    <w:rPr>
      <w:rFonts w:ascii="Calibri" w:hAnsi="Calibri"/>
      <w:szCs w:val="20"/>
    </w:rPr>
  </w:style>
  <w:style w:type="character" w:customStyle="1" w:styleId="BodyTextIndentChar">
    <w:name w:val="Body Text Indent Char"/>
    <w:basedOn w:val="a0"/>
    <w:uiPriority w:val="99"/>
    <w:semiHidden/>
    <w:locked/>
    <w:rsid w:val="0027047A"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CC2B43"/>
    <w:rPr>
      <w:rFonts w:eastAsia="Times New Roman"/>
      <w:sz w:val="24"/>
      <w:lang w:val="ru-RU" w:eastAsia="ru-RU"/>
    </w:rPr>
  </w:style>
  <w:style w:type="paragraph" w:customStyle="1" w:styleId="12">
    <w:name w:val="Без интервала1"/>
    <w:uiPriority w:val="99"/>
    <w:rsid w:val="00314B7A"/>
    <w:rPr>
      <w:rFonts w:ascii="Times New Roman" w:hAnsi="Times New Roman"/>
      <w:sz w:val="24"/>
      <w:szCs w:val="24"/>
    </w:rPr>
  </w:style>
  <w:style w:type="character" w:customStyle="1" w:styleId="w">
    <w:name w:val="w"/>
    <w:basedOn w:val="a0"/>
    <w:uiPriority w:val="99"/>
    <w:rsid w:val="00E976AD"/>
    <w:rPr>
      <w:rFonts w:cs="Times New Roman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FB12E2"/>
    <w:rPr>
      <w:rFonts w:eastAsia="Times New Roman"/>
      <w:sz w:val="24"/>
      <w:lang w:val="ru-RU" w:eastAsia="ru-RU"/>
    </w:rPr>
  </w:style>
  <w:style w:type="character" w:customStyle="1" w:styleId="WW8Num10z3">
    <w:name w:val="WW8Num10z3"/>
    <w:rsid w:val="003D3FF9"/>
    <w:rPr>
      <w:rFonts w:ascii="Symbol" w:hAnsi="Symbol" w:cs="Symbol"/>
    </w:rPr>
  </w:style>
  <w:style w:type="character" w:styleId="ac">
    <w:name w:val="Emphasis"/>
    <w:basedOn w:val="a0"/>
    <w:qFormat/>
    <w:locked/>
    <w:rsid w:val="00D52E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Шолпан</cp:lastModifiedBy>
  <cp:revision>2</cp:revision>
  <dcterms:created xsi:type="dcterms:W3CDTF">2021-01-23T15:25:00Z</dcterms:created>
  <dcterms:modified xsi:type="dcterms:W3CDTF">2021-01-23T15:25:00Z</dcterms:modified>
</cp:coreProperties>
</file>